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FABE" w14:textId="7C2BF13D" w:rsidR="00E166C3" w:rsidRDefault="00E166C3" w:rsidP="00E166C3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DCA8F4F" w14:textId="3F893A29" w:rsidR="0088720B" w:rsidRPr="00933215" w:rsidRDefault="0088720B" w:rsidP="0088720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3321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Příloha č. </w:t>
      </w:r>
      <w:r w:rsidR="00B77164">
        <w:rPr>
          <w:rFonts w:ascii="Times New Roman" w:hAnsi="Times New Roman" w:cs="Times New Roman"/>
          <w:b/>
          <w:bCs/>
          <w:sz w:val="36"/>
          <w:szCs w:val="36"/>
          <w:u w:val="single"/>
        </w:rPr>
        <w:t>3</w:t>
      </w:r>
      <w:r w:rsidRPr="0093321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– Formulář </w:t>
      </w:r>
      <w:r w:rsidR="00694C21" w:rsidRPr="00933215">
        <w:rPr>
          <w:rFonts w:ascii="Times New Roman" w:hAnsi="Times New Roman" w:cs="Times New Roman"/>
          <w:b/>
          <w:bCs/>
          <w:sz w:val="36"/>
          <w:szCs w:val="36"/>
          <w:u w:val="single"/>
        </w:rPr>
        <w:t>P</w:t>
      </w:r>
      <w:r w:rsidRPr="00933215">
        <w:rPr>
          <w:rFonts w:ascii="Times New Roman" w:hAnsi="Times New Roman" w:cs="Times New Roman"/>
          <w:b/>
          <w:bCs/>
          <w:sz w:val="36"/>
          <w:szCs w:val="36"/>
          <w:u w:val="single"/>
        </w:rPr>
        <w:t>rojektového záměru</w:t>
      </w:r>
    </w:p>
    <w:p w14:paraId="2EE87562" w14:textId="685335A1" w:rsidR="0088720B" w:rsidRPr="00933215" w:rsidRDefault="00060278" w:rsidP="009E26AA">
      <w:pPr>
        <w:pStyle w:val="Odstavecseseznamem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215">
        <w:rPr>
          <w:rFonts w:ascii="Times New Roman" w:hAnsi="Times New Roman" w:cs="Times New Roman"/>
          <w:b/>
          <w:sz w:val="28"/>
          <w:szCs w:val="28"/>
        </w:rPr>
        <w:t xml:space="preserve">výzva MAS </w:t>
      </w:r>
      <w:r w:rsidR="000948AF">
        <w:rPr>
          <w:rFonts w:ascii="Times New Roman" w:hAnsi="Times New Roman" w:cs="Times New Roman"/>
          <w:b/>
          <w:sz w:val="28"/>
          <w:szCs w:val="28"/>
        </w:rPr>
        <w:t xml:space="preserve">Krkonoše </w:t>
      </w:r>
      <w:r w:rsidRPr="00933215">
        <w:rPr>
          <w:rFonts w:ascii="Times New Roman" w:hAnsi="Times New Roman" w:cs="Times New Roman"/>
          <w:b/>
          <w:sz w:val="28"/>
          <w:szCs w:val="28"/>
        </w:rPr>
        <w:t>– OP TAK – Technologie</w:t>
      </w:r>
    </w:p>
    <w:p w14:paraId="70776164" w14:textId="77777777" w:rsidR="00F867C7" w:rsidRDefault="00F867C7" w:rsidP="00F867C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9933A96" w14:textId="779B5068" w:rsidR="00966825" w:rsidRPr="00F867C7" w:rsidRDefault="00F867C7" w:rsidP="00F867C7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PROJEKTOVÝ ZÁMĚR</w:t>
      </w:r>
    </w:p>
    <w:p w14:paraId="62BD64FF" w14:textId="24F45DEB" w:rsidR="00D404EE" w:rsidRPr="00D404EE" w:rsidRDefault="00D404EE" w:rsidP="009E26AA">
      <w:pPr>
        <w:spacing w:before="240"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D404E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966825" w:rsidRPr="00966825">
        <w:rPr>
          <w:rFonts w:ascii="Times New Roman" w:hAnsi="Times New Roman" w:cs="Times New Roman"/>
          <w:b/>
          <w:sz w:val="28"/>
          <w:szCs w:val="28"/>
        </w:rPr>
        <w:t>I</w:t>
      </w:r>
      <w:r w:rsidRPr="00966825">
        <w:rPr>
          <w:rFonts w:ascii="Times New Roman" w:hAnsi="Times New Roman" w:cs="Times New Roman"/>
          <w:b/>
          <w:sz w:val="28"/>
          <w:szCs w:val="28"/>
        </w:rPr>
        <w:t>dentifikační údaje žadatele o podporu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886"/>
        <w:gridCol w:w="3827"/>
      </w:tblGrid>
      <w:tr w:rsidR="009E26AA" w:rsidRPr="00534DE1" w14:paraId="4CF8E698" w14:textId="77777777" w:rsidTr="0053434F">
        <w:trPr>
          <w:trHeight w:val="545"/>
          <w:jc w:val="center"/>
        </w:trPr>
        <w:tc>
          <w:tcPr>
            <w:tcW w:w="2344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5220712" w14:textId="77777777" w:rsidR="009E26AA" w:rsidRPr="00534DE1" w:rsidRDefault="009E26AA" w:rsidP="00A917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Název projektového záměru</w:t>
            </w:r>
          </w:p>
        </w:tc>
        <w:tc>
          <w:tcPr>
            <w:tcW w:w="6713" w:type="dxa"/>
            <w:gridSpan w:val="2"/>
            <w:shd w:val="clear" w:color="auto" w:fill="FFF2CC" w:themeFill="accent4" w:themeFillTint="33"/>
            <w:vAlign w:val="center"/>
          </w:tcPr>
          <w:p w14:paraId="75760DB6" w14:textId="48659863" w:rsidR="009E26AA" w:rsidRPr="00694C21" w:rsidRDefault="009E26AA" w:rsidP="00A917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4DE1" w:rsidRPr="00093890" w14:paraId="65DCC647" w14:textId="77777777" w:rsidTr="0053434F">
        <w:trPr>
          <w:trHeight w:val="563"/>
          <w:jc w:val="center"/>
        </w:trPr>
        <w:tc>
          <w:tcPr>
            <w:tcW w:w="2344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4ECF27" w14:textId="77777777" w:rsidR="00534DE1" w:rsidRPr="00093890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</w:pPr>
            <w:r w:rsidRPr="00093890">
              <w:rPr>
                <w:rFonts w:ascii="Times New Roman" w:hAnsi="Times New Roman" w:cs="Times New Roman"/>
                <w:b/>
                <w:bCs/>
                <w:i/>
                <w:iCs/>
                <w:szCs w:val="20"/>
              </w:rPr>
              <w:t>Identifikace žadatele</w:t>
            </w: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06DF0C6" w14:textId="2938C409" w:rsidR="00534DE1" w:rsidRPr="00694C2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="00534DE1" w:rsidRPr="00694C21">
              <w:rPr>
                <w:rFonts w:ascii="Times New Roman" w:hAnsi="Times New Roman" w:cs="Times New Roman"/>
                <w:sz w:val="20"/>
                <w:szCs w:val="20"/>
              </w:rPr>
              <w:t>plný název žadatele</w:t>
            </w:r>
          </w:p>
        </w:tc>
        <w:tc>
          <w:tcPr>
            <w:tcW w:w="3827" w:type="dxa"/>
            <w:shd w:val="clear" w:color="auto" w:fill="FFFFFF" w:themeFill="background1"/>
            <w:noWrap/>
            <w:hideMark/>
          </w:tcPr>
          <w:p w14:paraId="64BA9B18" w14:textId="500AB266" w:rsidR="00534DE1" w:rsidRPr="00093890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  <w:tr w:rsidR="00534DE1" w:rsidRPr="00534DE1" w14:paraId="1E63DDB1" w14:textId="77777777" w:rsidTr="0053434F">
        <w:trPr>
          <w:trHeight w:val="571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1AF7479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3142844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 xml:space="preserve">sídlo žadatele </w:t>
            </w:r>
            <w:r w:rsidRPr="00534DE1">
              <w:rPr>
                <w:rFonts w:ascii="Times New Roman" w:hAnsi="Times New Roman" w:cs="Times New Roman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5759782B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4DE1" w:rsidRPr="00534DE1" w14:paraId="5BC4B49F" w14:textId="77777777" w:rsidTr="0053434F">
        <w:trPr>
          <w:trHeight w:val="521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83CA17E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90C68F1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>IČO/DIČ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7C22BD4A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534DE1" w:rsidRPr="00534DE1" w14:paraId="6375E3AE" w14:textId="77777777" w:rsidTr="0053434F">
        <w:trPr>
          <w:trHeight w:val="543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452119A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B7A129D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>právní forma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152910CA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534DE1" w:rsidRPr="00534DE1" w14:paraId="25BAFC69" w14:textId="77777777" w:rsidTr="0053434F">
        <w:trPr>
          <w:trHeight w:val="570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CAC834C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135C277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>statutární zástupce žadatele</w:t>
            </w:r>
            <w:r w:rsidRPr="00534DE1">
              <w:rPr>
                <w:rFonts w:ascii="Times New Roman" w:hAnsi="Times New Roman" w:cs="Times New Roman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4672307D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534DE1" w:rsidRPr="00534DE1" w14:paraId="66FD1267" w14:textId="77777777" w:rsidTr="0053434F">
        <w:trPr>
          <w:trHeight w:val="545"/>
          <w:jc w:val="center"/>
        </w:trPr>
        <w:tc>
          <w:tcPr>
            <w:tcW w:w="234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172092F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ED71D06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sz w:val="20"/>
                <w:szCs w:val="20"/>
              </w:rPr>
              <w:t xml:space="preserve">kontaktní osoba </w:t>
            </w:r>
            <w:r w:rsidRPr="00534DE1">
              <w:rPr>
                <w:rFonts w:ascii="Times New Roman" w:hAnsi="Times New Roman" w:cs="Times New Roman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  <w:hideMark/>
          </w:tcPr>
          <w:p w14:paraId="7D815DEC" w14:textId="77777777" w:rsidR="00534DE1" w:rsidRPr="00534DE1" w:rsidRDefault="00534DE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DE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694C21" w:rsidRPr="00534DE1" w14:paraId="10B83C52" w14:textId="77777777" w:rsidTr="0053434F">
        <w:trPr>
          <w:trHeight w:val="545"/>
          <w:jc w:val="center"/>
        </w:trPr>
        <w:tc>
          <w:tcPr>
            <w:tcW w:w="2344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120721" w14:textId="77777777" w:rsidR="00694C21" w:rsidRPr="00534DE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</w:tc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A8278C" w14:textId="4DBEEFA2" w:rsidR="00694C21" w:rsidRPr="00534DE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CZ-NACE společnosti</w:t>
            </w:r>
          </w:p>
        </w:tc>
        <w:tc>
          <w:tcPr>
            <w:tcW w:w="3827" w:type="dxa"/>
            <w:shd w:val="clear" w:color="auto" w:fill="FFFFFF" w:themeFill="background1"/>
            <w:noWrap/>
            <w:vAlign w:val="center"/>
          </w:tcPr>
          <w:p w14:paraId="4802064B" w14:textId="77777777" w:rsidR="00694C21" w:rsidRPr="00534DE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C21" w:rsidRPr="00534DE1" w14:paraId="2FF9A959" w14:textId="77777777" w:rsidTr="0053434F">
        <w:trPr>
          <w:trHeight w:val="545"/>
          <w:jc w:val="center"/>
        </w:trPr>
        <w:tc>
          <w:tcPr>
            <w:tcW w:w="2344" w:type="dxa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83E5775" w14:textId="144EAB7A" w:rsidR="00694C2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Kontrasignující MAS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6AADFE17" w14:textId="40BFA4A3" w:rsidR="00694C21" w:rsidRPr="00F867C7" w:rsidRDefault="000948AF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Místní akční skupina Krkonoše, </w:t>
            </w:r>
            <w:r w:rsidR="00694C21" w:rsidRPr="00F867C7">
              <w:rPr>
                <w:rFonts w:ascii="Times New Roman" w:hAnsi="Times New Roman" w:cs="Times New Roman"/>
                <w:b/>
                <w:sz w:val="20"/>
                <w:szCs w:val="20"/>
              </w:rPr>
              <w:t>z.s.</w:t>
            </w:r>
          </w:p>
        </w:tc>
      </w:tr>
      <w:tr w:rsidR="00694C21" w:rsidRPr="00534DE1" w14:paraId="6DCF6979" w14:textId="77777777" w:rsidTr="005D7C58">
        <w:trPr>
          <w:trHeight w:val="545"/>
          <w:jc w:val="center"/>
        </w:trPr>
        <w:tc>
          <w:tcPr>
            <w:tcW w:w="2344" w:type="dxa"/>
            <w:shd w:val="clear" w:color="auto" w:fill="FFFFFF" w:themeFill="background1"/>
            <w:vAlign w:val="center"/>
          </w:tcPr>
          <w:p w14:paraId="7C862EAE" w14:textId="3D30C69B" w:rsidR="00694C2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Statutární zástupce 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42B9D28E" w14:textId="7D88D095" w:rsidR="00694C21" w:rsidRPr="00F867C7" w:rsidRDefault="000948AF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Eliška Rojtová</w:t>
            </w:r>
            <w:r w:rsidR="00694C21" w:rsidRPr="00F86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předseda </w:t>
            </w:r>
            <w:r w:rsidR="00D4409E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694C21" w:rsidRPr="00F867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ady </w:t>
            </w:r>
          </w:p>
        </w:tc>
      </w:tr>
      <w:tr w:rsidR="00694C21" w:rsidRPr="00534DE1" w14:paraId="6EDD9D09" w14:textId="77777777" w:rsidTr="005D7C58">
        <w:trPr>
          <w:trHeight w:val="545"/>
          <w:jc w:val="center"/>
        </w:trPr>
        <w:tc>
          <w:tcPr>
            <w:tcW w:w="2344" w:type="dxa"/>
            <w:shd w:val="clear" w:color="auto" w:fill="FFFFFF" w:themeFill="background1"/>
            <w:vAlign w:val="center"/>
          </w:tcPr>
          <w:p w14:paraId="7202AE7B" w14:textId="0D5B5AE3" w:rsidR="00694C21" w:rsidRDefault="00694C21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Kontaktní osoba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6BEC9A05" w14:textId="2A715177" w:rsidR="00694C21" w:rsidRPr="00F867C7" w:rsidRDefault="000948AF" w:rsidP="00534D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Mgr. Fejglová Kateřina</w:t>
            </w:r>
            <w:r w:rsidR="00694C21" w:rsidRPr="00F867C7">
              <w:rPr>
                <w:rFonts w:ascii="Times New Roman" w:hAnsi="Times New Roman" w:cs="Times New Roman"/>
                <w:b/>
                <w:sz w:val="20"/>
                <w:szCs w:val="20"/>
              </w:rPr>
              <w:t>, vedoucí zaměstnanec SCLL</w:t>
            </w:r>
            <w:r w:rsidR="00F867C7" w:rsidRPr="00F867C7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</w:tr>
      <w:tr w:rsidR="00694C21" w:rsidRPr="00534DE1" w14:paraId="40438D01" w14:textId="77777777" w:rsidTr="005D7C58">
        <w:trPr>
          <w:trHeight w:val="545"/>
          <w:jc w:val="center"/>
        </w:trPr>
        <w:tc>
          <w:tcPr>
            <w:tcW w:w="2344" w:type="dxa"/>
            <w:shd w:val="clear" w:color="auto" w:fill="FFFFFF" w:themeFill="background1"/>
            <w:vAlign w:val="center"/>
          </w:tcPr>
          <w:p w14:paraId="41FD3D1C" w14:textId="077A9F74" w:rsidR="00694C21" w:rsidRDefault="00BD5E03" w:rsidP="00534D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Tel./email</w:t>
            </w:r>
          </w:p>
        </w:tc>
        <w:tc>
          <w:tcPr>
            <w:tcW w:w="6713" w:type="dxa"/>
            <w:gridSpan w:val="2"/>
            <w:shd w:val="clear" w:color="auto" w:fill="FFFFFF" w:themeFill="background1"/>
            <w:vAlign w:val="center"/>
          </w:tcPr>
          <w:p w14:paraId="2B1E30D1" w14:textId="259887D4" w:rsidR="00694C21" w:rsidRPr="00F867C7" w:rsidRDefault="00BD5E03" w:rsidP="00534DE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67C7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="000948AF">
              <w:rPr>
                <w:rFonts w:ascii="Times New Roman" w:hAnsi="Times New Roman" w:cs="Times New Roman"/>
                <w:bCs/>
                <w:sz w:val="20"/>
                <w:szCs w:val="20"/>
              </w:rPr>
              <w:t>8 026 115 fejglova@maskrkokonose.cz</w:t>
            </w:r>
          </w:p>
        </w:tc>
      </w:tr>
    </w:tbl>
    <w:p w14:paraId="15B7FA5F" w14:textId="77777777" w:rsidR="00FD3E27" w:rsidRDefault="00FD3E27"/>
    <w:p w14:paraId="7096B992" w14:textId="77777777" w:rsidR="00070B0E" w:rsidRPr="00F867C7" w:rsidRDefault="00070B0E" w:rsidP="00F867C7">
      <w:pPr>
        <w:pStyle w:val="Odstavecseseznamem"/>
        <w:widowControl w:val="0"/>
        <w:numPr>
          <w:ilvl w:val="0"/>
          <w:numId w:val="7"/>
        </w:numPr>
        <w:tabs>
          <w:tab w:val="left" w:pos="833"/>
          <w:tab w:val="left" w:pos="834"/>
        </w:tabs>
        <w:autoSpaceDE w:val="0"/>
        <w:autoSpaceDN w:val="0"/>
        <w:spacing w:after="120" w:line="240" w:lineRule="auto"/>
        <w:contextualSpacing w:val="0"/>
        <w:rPr>
          <w:rFonts w:ascii="Times New Roman" w:hAnsi="Times New Roman" w:cs="Times New Roman"/>
          <w:b/>
          <w:sz w:val="28"/>
        </w:rPr>
      </w:pPr>
      <w:r w:rsidRPr="00F867C7">
        <w:rPr>
          <w:rFonts w:ascii="Times New Roman" w:hAnsi="Times New Roman" w:cs="Times New Roman"/>
          <w:b/>
          <w:sz w:val="28"/>
        </w:rPr>
        <w:t>Charakteristika</w:t>
      </w:r>
      <w:r w:rsidRPr="00F867C7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F867C7">
        <w:rPr>
          <w:rFonts w:ascii="Times New Roman" w:hAnsi="Times New Roman" w:cs="Times New Roman"/>
          <w:b/>
          <w:sz w:val="28"/>
        </w:rPr>
        <w:t>žadatele</w:t>
      </w:r>
    </w:p>
    <w:p w14:paraId="615A17BD" w14:textId="77777777" w:rsidR="00070B0E" w:rsidRDefault="00070B0E" w:rsidP="00070B0E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49" w:after="0" w:line="276" w:lineRule="auto"/>
        <w:ind w:left="833" w:right="108" w:hanging="720"/>
        <w:contextualSpacing w:val="0"/>
        <w:jc w:val="both"/>
        <w:rPr>
          <w:rFonts w:ascii="Times New Roman" w:hAnsi="Times New Roman" w:cs="Times New Roman"/>
        </w:rPr>
      </w:pPr>
      <w:r w:rsidRPr="00F867C7">
        <w:rPr>
          <w:rFonts w:ascii="Times New Roman" w:hAnsi="Times New Roman" w:cs="Times New Roman"/>
          <w:b/>
        </w:rPr>
        <w:t>Hlavní</w:t>
      </w:r>
      <w:r w:rsidRPr="00F867C7">
        <w:rPr>
          <w:rFonts w:ascii="Times New Roman" w:hAnsi="Times New Roman" w:cs="Times New Roman"/>
          <w:b/>
          <w:spacing w:val="-14"/>
        </w:rPr>
        <w:t xml:space="preserve"> </w:t>
      </w:r>
      <w:r w:rsidRPr="00F867C7">
        <w:rPr>
          <w:rFonts w:ascii="Times New Roman" w:hAnsi="Times New Roman" w:cs="Times New Roman"/>
          <w:b/>
        </w:rPr>
        <w:t>předmět</w:t>
      </w:r>
      <w:r w:rsidRPr="00F867C7">
        <w:rPr>
          <w:rFonts w:ascii="Times New Roman" w:hAnsi="Times New Roman" w:cs="Times New Roman"/>
          <w:b/>
          <w:spacing w:val="-13"/>
        </w:rPr>
        <w:t xml:space="preserve"> </w:t>
      </w:r>
      <w:r w:rsidRPr="00F867C7">
        <w:rPr>
          <w:rFonts w:ascii="Times New Roman" w:hAnsi="Times New Roman" w:cs="Times New Roman"/>
          <w:b/>
        </w:rPr>
        <w:t>podnikání:</w:t>
      </w:r>
      <w:r w:rsidRPr="00F867C7">
        <w:rPr>
          <w:rFonts w:ascii="Times New Roman" w:hAnsi="Times New Roman" w:cs="Times New Roman"/>
          <w:b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stručná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historie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společnosti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až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do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současnosti,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hlavní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předmět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podnikání, informace se vykazují za žadatele, max. 250</w:t>
      </w:r>
      <w:r w:rsidRPr="00F867C7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slov</w:t>
      </w:r>
    </w:p>
    <w:p w14:paraId="26252189" w14:textId="77777777" w:rsidR="00070B0E" w:rsidRPr="00F867C7" w:rsidRDefault="00070B0E" w:rsidP="00070B0E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49" w:after="0" w:line="276" w:lineRule="auto"/>
        <w:ind w:left="833" w:right="108"/>
        <w:contextualSpacing w:val="0"/>
        <w:rPr>
          <w:rFonts w:ascii="Times New Roman" w:hAnsi="Times New Roman" w:cs="Times New Roman"/>
        </w:rPr>
      </w:pPr>
    </w:p>
    <w:p w14:paraId="584D97AF" w14:textId="77777777" w:rsidR="00070B0E" w:rsidRPr="002F2979" w:rsidRDefault="00070B0E" w:rsidP="00AB1496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after="120" w:line="268" w:lineRule="exact"/>
        <w:ind w:left="833" w:hanging="720"/>
        <w:contextualSpacing w:val="0"/>
        <w:rPr>
          <w:rFonts w:ascii="Times New Roman" w:hAnsi="Times New Roman" w:cs="Times New Roman"/>
        </w:rPr>
      </w:pPr>
      <w:r w:rsidRPr="00F867C7">
        <w:rPr>
          <w:rFonts w:ascii="Times New Roman" w:hAnsi="Times New Roman" w:cs="Times New Roman"/>
          <w:b/>
        </w:rPr>
        <w:t xml:space="preserve">Informace o zaměstnancích žadatele: </w:t>
      </w:r>
      <w:r w:rsidRPr="00F867C7">
        <w:rPr>
          <w:rFonts w:ascii="Times New Roman" w:hAnsi="Times New Roman" w:cs="Times New Roman"/>
          <w:i/>
          <w:iCs/>
        </w:rPr>
        <w:t>počet</w:t>
      </w:r>
      <w:r w:rsidRPr="00F867C7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zaměstnanců</w:t>
      </w:r>
    </w:p>
    <w:p w14:paraId="6796BDE6" w14:textId="77777777" w:rsidR="002F2979" w:rsidRPr="002F2979" w:rsidRDefault="002F2979" w:rsidP="002F2979">
      <w:pPr>
        <w:pStyle w:val="Odstavecseseznamem"/>
        <w:rPr>
          <w:rFonts w:ascii="Times New Roman" w:hAnsi="Times New Roman" w:cs="Times New Roman"/>
        </w:rPr>
      </w:pPr>
    </w:p>
    <w:p w14:paraId="75C37CC6" w14:textId="423C009C" w:rsidR="002F2979" w:rsidRDefault="002F2979" w:rsidP="00AB1496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after="120" w:line="268" w:lineRule="exact"/>
        <w:ind w:left="833" w:hanging="720"/>
        <w:contextualSpacing w:val="0"/>
        <w:rPr>
          <w:rFonts w:ascii="Times New Roman" w:hAnsi="Times New Roman" w:cs="Times New Roman"/>
        </w:rPr>
      </w:pPr>
      <w:r w:rsidRPr="002F2979">
        <w:rPr>
          <w:rFonts w:ascii="Times New Roman" w:hAnsi="Times New Roman" w:cs="Times New Roman"/>
          <w:b/>
        </w:rPr>
        <w:t>Popis návaznosti</w:t>
      </w:r>
      <w:r>
        <w:rPr>
          <w:rFonts w:ascii="Times New Roman" w:hAnsi="Times New Roman" w:cs="Times New Roman"/>
          <w:b/>
        </w:rPr>
        <w:t xml:space="preserve"> projektu</w:t>
      </w:r>
      <w:r w:rsidRPr="002F2979">
        <w:rPr>
          <w:rFonts w:ascii="Times New Roman" w:hAnsi="Times New Roman" w:cs="Times New Roman"/>
          <w:b/>
        </w:rPr>
        <w:t xml:space="preserve"> na aktivity vycházející z potřeb Strategie komunitně vedeného místního rozvoje – MAS Krkonoše „V Krkonoších jsme doma, přiďte pobejt</w:t>
      </w:r>
      <w:r>
        <w:rPr>
          <w:b/>
          <w:bCs/>
        </w:rPr>
        <w:t>“</w:t>
      </w:r>
      <w:r w:rsidR="00BF324F">
        <w:rPr>
          <w:b/>
          <w:bCs/>
        </w:rPr>
        <w:t xml:space="preserve"> – seznam aktivit je vyvěšen v přílohách výzvy OP TAK – Aktivity SCLLD Krkonoše.</w:t>
      </w:r>
    </w:p>
    <w:p w14:paraId="72A3C9AC" w14:textId="77777777" w:rsidR="00966825" w:rsidRDefault="00966825" w:rsidP="00F867C7">
      <w:pPr>
        <w:pStyle w:val="Odstavecseseznamem"/>
        <w:rPr>
          <w:rFonts w:ascii="Times New Roman" w:hAnsi="Times New Roman" w:cs="Times New Roman"/>
        </w:rPr>
      </w:pPr>
    </w:p>
    <w:p w14:paraId="14EE3C02" w14:textId="77777777" w:rsidR="00070B0E" w:rsidRPr="00F867C7" w:rsidRDefault="00070B0E" w:rsidP="00070B0E">
      <w:pPr>
        <w:pStyle w:val="Odstavecseseznamem"/>
        <w:widowControl w:val="0"/>
        <w:numPr>
          <w:ilvl w:val="0"/>
          <w:numId w:val="7"/>
        </w:numPr>
        <w:tabs>
          <w:tab w:val="left" w:pos="833"/>
          <w:tab w:val="left" w:pos="834"/>
        </w:tabs>
        <w:autoSpaceDE w:val="0"/>
        <w:autoSpaceDN w:val="0"/>
        <w:spacing w:before="120" w:after="120" w:line="240" w:lineRule="auto"/>
        <w:contextualSpacing w:val="0"/>
        <w:rPr>
          <w:rFonts w:ascii="Times New Roman" w:hAnsi="Times New Roman" w:cs="Times New Roman"/>
          <w:b/>
          <w:sz w:val="28"/>
        </w:rPr>
      </w:pPr>
      <w:r w:rsidRPr="00F867C7">
        <w:rPr>
          <w:rFonts w:ascii="Times New Roman" w:hAnsi="Times New Roman" w:cs="Times New Roman"/>
          <w:b/>
          <w:sz w:val="28"/>
        </w:rPr>
        <w:t>Podrobný popis projektu, jeho cíle včetně jeho souladu s</w:t>
      </w:r>
      <w:r w:rsidRPr="00F867C7">
        <w:rPr>
          <w:rFonts w:ascii="Times New Roman" w:hAnsi="Times New Roman" w:cs="Times New Roman"/>
          <w:b/>
          <w:spacing w:val="-10"/>
          <w:sz w:val="28"/>
        </w:rPr>
        <w:t xml:space="preserve"> </w:t>
      </w:r>
      <w:r w:rsidRPr="00F867C7">
        <w:rPr>
          <w:rFonts w:ascii="Times New Roman" w:hAnsi="Times New Roman" w:cs="Times New Roman"/>
          <w:b/>
          <w:sz w:val="28"/>
        </w:rPr>
        <w:t>programem</w:t>
      </w:r>
    </w:p>
    <w:p w14:paraId="1280E335" w14:textId="77777777" w:rsidR="00070B0E" w:rsidRPr="00070B0E" w:rsidRDefault="00070B0E" w:rsidP="00070B0E">
      <w:pPr>
        <w:pStyle w:val="Nadpis1"/>
        <w:numPr>
          <w:ilvl w:val="1"/>
          <w:numId w:val="7"/>
        </w:numPr>
        <w:tabs>
          <w:tab w:val="left" w:pos="822"/>
        </w:tabs>
        <w:spacing w:before="49"/>
        <w:ind w:left="1440" w:hanging="709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</w:rPr>
        <w:lastRenderedPageBreak/>
        <w:t>Specifikace předmětu</w:t>
      </w:r>
      <w:r w:rsidRPr="00070B0E">
        <w:rPr>
          <w:rFonts w:ascii="Times New Roman" w:hAnsi="Times New Roman" w:cs="Times New Roman"/>
          <w:spacing w:val="-3"/>
        </w:rPr>
        <w:t xml:space="preserve"> </w:t>
      </w:r>
      <w:r w:rsidRPr="00070B0E">
        <w:rPr>
          <w:rFonts w:ascii="Times New Roman" w:hAnsi="Times New Roman" w:cs="Times New Roman"/>
        </w:rPr>
        <w:t>projektu</w:t>
      </w:r>
    </w:p>
    <w:p w14:paraId="759930DB" w14:textId="77777777" w:rsidR="00070B0E" w:rsidRPr="00070B0E" w:rsidRDefault="00070B0E" w:rsidP="00F867C7">
      <w:pPr>
        <w:pStyle w:val="Odstavecseseznamem"/>
        <w:widowControl w:val="0"/>
        <w:numPr>
          <w:ilvl w:val="2"/>
          <w:numId w:val="7"/>
        </w:numPr>
        <w:tabs>
          <w:tab w:val="left" w:pos="1418"/>
        </w:tabs>
        <w:autoSpaceDE w:val="0"/>
        <w:autoSpaceDN w:val="0"/>
        <w:spacing w:before="41" w:after="0" w:line="240" w:lineRule="auto"/>
        <w:ind w:hanging="721"/>
        <w:contextualSpacing w:val="0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  <w:spacing w:val="-56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Popis systémové integrace</w:t>
      </w:r>
      <w:r w:rsidRPr="00070B0E">
        <w:rPr>
          <w:rFonts w:ascii="Times New Roman" w:hAnsi="Times New Roman" w:cs="Times New Roman"/>
          <w:spacing w:val="-6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technologií</w:t>
      </w:r>
    </w:p>
    <w:p w14:paraId="10F44224" w14:textId="77777777" w:rsidR="00070B0E" w:rsidRDefault="00070B0E" w:rsidP="00070B0E">
      <w:pPr>
        <w:pStyle w:val="Zkladntext"/>
        <w:spacing w:before="41" w:line="276" w:lineRule="auto"/>
        <w:ind w:left="811" w:right="110"/>
        <w:jc w:val="both"/>
        <w:rPr>
          <w:rFonts w:ascii="Times New Roman" w:hAnsi="Times New Roman" w:cs="Times New Roman"/>
        </w:rPr>
      </w:pPr>
      <w:r w:rsidRPr="00F867C7">
        <w:rPr>
          <w:rFonts w:ascii="Times New Roman" w:hAnsi="Times New Roman" w:cs="Times New Roman"/>
          <w:i/>
          <w:iCs/>
        </w:rPr>
        <w:t>Žadatel ke každé technologii nebo souboru technologií popíše, jakým způsobem dosáhne datové integrace,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a</w:t>
      </w:r>
      <w:r w:rsidRPr="00F867C7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zda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se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jedná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o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integraci</w:t>
      </w:r>
      <w:r w:rsidRPr="00F867C7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mezi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pořizovanými</w:t>
      </w:r>
      <w:r w:rsidRPr="00F867C7">
        <w:rPr>
          <w:rFonts w:ascii="Times New Roman" w:hAnsi="Times New Roman" w:cs="Times New Roman"/>
          <w:i/>
          <w:iCs/>
          <w:spacing w:val="-6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a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stávajícími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technologiemi</w:t>
      </w:r>
      <w:r w:rsidRPr="00F867C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nebo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pouze</w:t>
      </w:r>
      <w:r w:rsidRPr="00F867C7">
        <w:rPr>
          <w:rFonts w:ascii="Times New Roman" w:hAnsi="Times New Roman" w:cs="Times New Roman"/>
          <w:i/>
          <w:iCs/>
          <w:spacing w:val="-5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mezi pořizovanými.</w:t>
      </w:r>
    </w:p>
    <w:p w14:paraId="1386B56C" w14:textId="77777777" w:rsidR="00F867C7" w:rsidRPr="00F867C7" w:rsidRDefault="00F867C7" w:rsidP="00070B0E">
      <w:pPr>
        <w:pStyle w:val="Zkladntext"/>
        <w:spacing w:before="41" w:line="276" w:lineRule="auto"/>
        <w:ind w:left="811" w:right="110"/>
        <w:jc w:val="both"/>
        <w:rPr>
          <w:rFonts w:ascii="Times New Roman" w:hAnsi="Times New Roman" w:cs="Times New Roman"/>
        </w:rPr>
      </w:pPr>
    </w:p>
    <w:p w14:paraId="15FEB1B8" w14:textId="77777777" w:rsidR="00070B0E" w:rsidRPr="00070B0E" w:rsidRDefault="00070B0E" w:rsidP="00070B0E">
      <w:pPr>
        <w:pStyle w:val="Zkladntext"/>
        <w:spacing w:before="41" w:line="276" w:lineRule="auto"/>
        <w:ind w:left="811" w:right="110"/>
        <w:jc w:val="both"/>
        <w:rPr>
          <w:rFonts w:ascii="Times New Roman" w:hAnsi="Times New Roman" w:cs="Times New Roman"/>
        </w:rPr>
      </w:pPr>
    </w:p>
    <w:p w14:paraId="059A06DE" w14:textId="77777777" w:rsidR="00070B0E" w:rsidRPr="00070B0E" w:rsidRDefault="00070B0E" w:rsidP="00070B0E">
      <w:pPr>
        <w:pStyle w:val="Odstavecseseznamem"/>
        <w:widowControl w:val="0"/>
        <w:numPr>
          <w:ilvl w:val="2"/>
          <w:numId w:val="7"/>
        </w:numPr>
        <w:tabs>
          <w:tab w:val="left" w:pos="1532"/>
        </w:tabs>
        <w:autoSpaceDE w:val="0"/>
        <w:autoSpaceDN w:val="0"/>
        <w:spacing w:after="0" w:line="240" w:lineRule="auto"/>
        <w:ind w:hanging="721"/>
        <w:contextualSpacing w:val="0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  <w:spacing w:val="-56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Popis dosažení přínosu</w:t>
      </w:r>
      <w:r w:rsidRPr="00070B0E">
        <w:rPr>
          <w:rFonts w:ascii="Times New Roman" w:hAnsi="Times New Roman" w:cs="Times New Roman"/>
          <w:spacing w:val="-5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projektu</w:t>
      </w:r>
    </w:p>
    <w:p w14:paraId="01063770" w14:textId="77777777" w:rsidR="00070B0E" w:rsidRPr="00F867C7" w:rsidRDefault="00070B0E" w:rsidP="00070B0E">
      <w:pPr>
        <w:pStyle w:val="Zkladntext"/>
        <w:spacing w:before="38" w:line="276" w:lineRule="auto"/>
        <w:ind w:left="811" w:right="109"/>
        <w:jc w:val="both"/>
        <w:rPr>
          <w:rFonts w:ascii="Times New Roman" w:hAnsi="Times New Roman" w:cs="Times New Roman"/>
          <w:i/>
          <w:iCs/>
        </w:rPr>
      </w:pPr>
      <w:r w:rsidRPr="00F867C7">
        <w:rPr>
          <w:rFonts w:ascii="Times New Roman" w:hAnsi="Times New Roman" w:cs="Times New Roman"/>
          <w:i/>
          <w:iCs/>
        </w:rPr>
        <w:t>Žadatel popíše, jakým způsobem a pomocí jakých konkrétních v rámci projektu pořizovaných technologií nebo souboru technologií dojde k naplnění přínosu projektu ve smyslu robotizace, automatizace, digitalizace, e-shopu (s integrovaným skladovým hospodářstvím či daty z výroby), využití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služby</w:t>
      </w:r>
      <w:r w:rsidRPr="00F867C7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cloud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computing,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pořízení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komunikační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infrastruktury,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identifikační</w:t>
      </w:r>
      <w:r w:rsidRPr="00F867C7">
        <w:rPr>
          <w:rFonts w:ascii="Times New Roman" w:hAnsi="Times New Roman" w:cs="Times New Roman"/>
          <w:i/>
          <w:iCs/>
          <w:spacing w:val="-1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infrastruktury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nebo nezbytné výpočetní</w:t>
      </w:r>
      <w:r w:rsidRPr="00F867C7">
        <w:rPr>
          <w:rFonts w:ascii="Times New Roman" w:hAnsi="Times New Roman" w:cs="Times New Roman"/>
          <w:i/>
          <w:iCs/>
          <w:spacing w:val="-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techniky.</w:t>
      </w:r>
    </w:p>
    <w:p w14:paraId="66896D6C" w14:textId="77777777" w:rsidR="00070B0E" w:rsidRDefault="00070B0E" w:rsidP="00070B0E">
      <w:pPr>
        <w:pStyle w:val="Zkladntext"/>
        <w:spacing w:before="2" w:line="276" w:lineRule="auto"/>
        <w:ind w:left="811" w:right="106"/>
        <w:jc w:val="both"/>
        <w:rPr>
          <w:rFonts w:ascii="Times New Roman" w:hAnsi="Times New Roman" w:cs="Times New Roman"/>
        </w:rPr>
      </w:pPr>
      <w:r w:rsidRPr="00F867C7">
        <w:rPr>
          <w:rFonts w:ascii="Times New Roman" w:hAnsi="Times New Roman" w:cs="Times New Roman"/>
          <w:i/>
          <w:iCs/>
        </w:rPr>
        <w:t>(Ke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každé</w:t>
      </w:r>
      <w:r w:rsidRPr="00F867C7">
        <w:rPr>
          <w:rFonts w:ascii="Times New Roman" w:hAnsi="Times New Roman" w:cs="Times New Roman"/>
          <w:i/>
          <w:iCs/>
          <w:spacing w:val="-15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technologii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výrobního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charakteru</w:t>
      </w:r>
      <w:r w:rsidRPr="00F867C7">
        <w:rPr>
          <w:rFonts w:ascii="Times New Roman" w:hAnsi="Times New Roman" w:cs="Times New Roman"/>
          <w:i/>
          <w:iCs/>
          <w:spacing w:val="-1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žadatel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uvede,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jaké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obsahuje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příslušenství</w:t>
      </w:r>
      <w:r w:rsidRPr="00F867C7">
        <w:rPr>
          <w:rFonts w:ascii="Times New Roman" w:hAnsi="Times New Roman" w:cs="Times New Roman"/>
          <w:i/>
          <w:iCs/>
          <w:spacing w:val="-13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pro</w:t>
      </w:r>
      <w:r w:rsidRPr="00F867C7">
        <w:rPr>
          <w:rFonts w:ascii="Times New Roman" w:hAnsi="Times New Roman" w:cs="Times New Roman"/>
          <w:i/>
          <w:iCs/>
          <w:spacing w:val="-14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manipulaci (s materiálem, výrobkem či nástrojem) ve smyslu nahrazení lidské manuální práce při daném úkonu. Ke každé položce dlouhodobého nehmotného majetku žadatel uvede, s jakou vnitropodnikovou činností souvisí, a které technologie jsou jejím prostřednictvím integrovány. Ke každé položce cloudových/SaaS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služeb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žadatel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uvede,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jaká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je</w:t>
      </w:r>
      <w:r w:rsidRPr="00F867C7">
        <w:rPr>
          <w:rFonts w:ascii="Times New Roman" w:hAnsi="Times New Roman" w:cs="Times New Roman"/>
          <w:i/>
          <w:iCs/>
          <w:spacing w:val="-10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jejich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souvislost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s</w:t>
      </w:r>
      <w:r w:rsidRPr="00F867C7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podporovanými</w:t>
      </w:r>
      <w:r w:rsidRPr="00F867C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aktivitami</w:t>
      </w:r>
      <w:r w:rsidRPr="00F867C7">
        <w:rPr>
          <w:rFonts w:ascii="Times New Roman" w:hAnsi="Times New Roman" w:cs="Times New Roman"/>
          <w:i/>
          <w:iCs/>
          <w:spacing w:val="-12"/>
        </w:rPr>
        <w:t xml:space="preserve"> </w:t>
      </w:r>
      <w:r w:rsidRPr="00F867C7">
        <w:rPr>
          <w:rFonts w:ascii="Times New Roman" w:hAnsi="Times New Roman" w:cs="Times New Roman"/>
          <w:i/>
          <w:iCs/>
        </w:rPr>
        <w:t>projektu.)</w:t>
      </w:r>
    </w:p>
    <w:p w14:paraId="6DBCA18E" w14:textId="77777777" w:rsidR="00F867C7" w:rsidRPr="00F867C7" w:rsidRDefault="00F867C7" w:rsidP="00070B0E">
      <w:pPr>
        <w:pStyle w:val="Zkladntext"/>
        <w:spacing w:before="2" w:line="276" w:lineRule="auto"/>
        <w:ind w:left="811" w:right="106"/>
        <w:jc w:val="both"/>
        <w:rPr>
          <w:rFonts w:ascii="Times New Roman" w:hAnsi="Times New Roman" w:cs="Times New Roman"/>
        </w:rPr>
      </w:pPr>
    </w:p>
    <w:p w14:paraId="52036898" w14:textId="77777777" w:rsidR="00070B0E" w:rsidRPr="00070B0E" w:rsidRDefault="00070B0E" w:rsidP="00070B0E">
      <w:pPr>
        <w:pStyle w:val="Zkladntext"/>
        <w:spacing w:before="2" w:line="276" w:lineRule="auto"/>
        <w:ind w:left="811" w:right="106"/>
        <w:jc w:val="both"/>
        <w:rPr>
          <w:rFonts w:ascii="Times New Roman" w:hAnsi="Times New Roman" w:cs="Times New Roman"/>
        </w:rPr>
      </w:pPr>
    </w:p>
    <w:p w14:paraId="4137A8BE" w14:textId="77777777" w:rsidR="00070B0E" w:rsidRPr="00070B0E" w:rsidRDefault="00070B0E" w:rsidP="00070B0E">
      <w:pPr>
        <w:pStyle w:val="Odstavecseseznamem"/>
        <w:widowControl w:val="0"/>
        <w:numPr>
          <w:ilvl w:val="2"/>
          <w:numId w:val="7"/>
        </w:numPr>
        <w:tabs>
          <w:tab w:val="left" w:pos="1532"/>
        </w:tabs>
        <w:autoSpaceDE w:val="0"/>
        <w:autoSpaceDN w:val="0"/>
        <w:spacing w:after="0" w:line="268" w:lineRule="exact"/>
        <w:ind w:hanging="721"/>
        <w:contextualSpacing w:val="0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  <w:spacing w:val="-56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Naplnění podmínek výrazného</w:t>
      </w:r>
      <w:r w:rsidRPr="00070B0E">
        <w:rPr>
          <w:rFonts w:ascii="Times New Roman" w:hAnsi="Times New Roman" w:cs="Times New Roman"/>
          <w:spacing w:val="-1"/>
          <w:u w:val="single"/>
        </w:rPr>
        <w:t xml:space="preserve"> </w:t>
      </w:r>
      <w:r w:rsidRPr="00070B0E">
        <w:rPr>
          <w:rFonts w:ascii="Times New Roman" w:hAnsi="Times New Roman" w:cs="Times New Roman"/>
          <w:u w:val="single"/>
        </w:rPr>
        <w:t>posunu</w:t>
      </w:r>
    </w:p>
    <w:p w14:paraId="0F516488" w14:textId="77777777" w:rsidR="00070B0E" w:rsidRDefault="00070B0E" w:rsidP="00070B0E">
      <w:pPr>
        <w:pStyle w:val="Zkladntext"/>
        <w:spacing w:before="41" w:line="276" w:lineRule="auto"/>
        <w:ind w:left="811" w:right="107"/>
        <w:jc w:val="both"/>
        <w:rPr>
          <w:rFonts w:ascii="Times New Roman" w:hAnsi="Times New Roman" w:cs="Times New Roman"/>
          <w:i/>
          <w:iCs/>
        </w:rPr>
      </w:pPr>
      <w:r w:rsidRPr="00F867C7">
        <w:rPr>
          <w:rFonts w:ascii="Times New Roman" w:hAnsi="Times New Roman" w:cs="Times New Roman"/>
          <w:i/>
          <w:iCs/>
        </w:rPr>
        <w:t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zavedeny.</w:t>
      </w:r>
    </w:p>
    <w:p w14:paraId="36E4F35B" w14:textId="77777777" w:rsidR="00775C52" w:rsidRDefault="00775C52" w:rsidP="00070B0E">
      <w:pPr>
        <w:pStyle w:val="Zkladntext"/>
        <w:spacing w:before="41" w:line="276" w:lineRule="auto"/>
        <w:ind w:left="811" w:right="107"/>
        <w:jc w:val="both"/>
        <w:rPr>
          <w:rFonts w:ascii="Times New Roman" w:hAnsi="Times New Roman" w:cs="Times New Roman"/>
        </w:rPr>
      </w:pPr>
    </w:p>
    <w:p w14:paraId="6BFE7963" w14:textId="77777777" w:rsidR="00070B0E" w:rsidRPr="00070B0E" w:rsidRDefault="00070B0E" w:rsidP="00070B0E">
      <w:pPr>
        <w:pStyle w:val="Zkladntext"/>
        <w:spacing w:before="41" w:line="276" w:lineRule="auto"/>
        <w:ind w:left="811" w:right="107"/>
        <w:jc w:val="both"/>
        <w:rPr>
          <w:rFonts w:ascii="Times New Roman" w:hAnsi="Times New Roman" w:cs="Times New Roman"/>
        </w:rPr>
      </w:pPr>
    </w:p>
    <w:p w14:paraId="1A28694B" w14:textId="0389B0A8" w:rsidR="00070B0E" w:rsidRPr="00EE4586" w:rsidRDefault="00070B0E" w:rsidP="00F867C7">
      <w:pPr>
        <w:pStyle w:val="Odstavecseseznamem"/>
        <w:widowControl w:val="0"/>
        <w:numPr>
          <w:ilvl w:val="1"/>
          <w:numId w:val="7"/>
        </w:numPr>
        <w:tabs>
          <w:tab w:val="left" w:pos="822"/>
        </w:tabs>
        <w:autoSpaceDE w:val="0"/>
        <w:autoSpaceDN w:val="0"/>
        <w:spacing w:before="1" w:after="0" w:line="240" w:lineRule="auto"/>
        <w:ind w:hanging="709"/>
        <w:contextualSpacing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070B0E">
        <w:rPr>
          <w:rFonts w:ascii="Times New Roman" w:hAnsi="Times New Roman" w:cs="Times New Roman"/>
          <w:b/>
        </w:rPr>
        <w:t>Souhrnný</w:t>
      </w:r>
      <w:r w:rsidRPr="00070B0E">
        <w:rPr>
          <w:rFonts w:ascii="Times New Roman" w:hAnsi="Times New Roman" w:cs="Times New Roman"/>
          <w:b/>
          <w:spacing w:val="45"/>
        </w:rPr>
        <w:t xml:space="preserve"> </w:t>
      </w:r>
      <w:r w:rsidRPr="00070B0E">
        <w:rPr>
          <w:rFonts w:ascii="Times New Roman" w:hAnsi="Times New Roman" w:cs="Times New Roman"/>
          <w:b/>
        </w:rPr>
        <w:t>soupis</w:t>
      </w:r>
      <w:r w:rsidRPr="00070B0E">
        <w:rPr>
          <w:rFonts w:ascii="Times New Roman" w:hAnsi="Times New Roman" w:cs="Times New Roman"/>
          <w:b/>
          <w:spacing w:val="42"/>
        </w:rPr>
        <w:t xml:space="preserve"> </w:t>
      </w:r>
      <w:r w:rsidRPr="00070B0E">
        <w:rPr>
          <w:rFonts w:ascii="Times New Roman" w:hAnsi="Times New Roman" w:cs="Times New Roman"/>
          <w:b/>
        </w:rPr>
        <w:t>technologií</w:t>
      </w:r>
      <w:r w:rsidRPr="00070B0E">
        <w:rPr>
          <w:rFonts w:ascii="Times New Roman" w:hAnsi="Times New Roman" w:cs="Times New Roman"/>
          <w:b/>
          <w:spacing w:val="45"/>
        </w:rPr>
        <w:t xml:space="preserve"> </w:t>
      </w:r>
      <w:r w:rsidRPr="00070B0E">
        <w:rPr>
          <w:rFonts w:ascii="Times New Roman" w:hAnsi="Times New Roman" w:cs="Times New Roman"/>
          <w:b/>
        </w:rPr>
        <w:t>a</w:t>
      </w:r>
      <w:r w:rsidRPr="00070B0E">
        <w:rPr>
          <w:rFonts w:ascii="Times New Roman" w:hAnsi="Times New Roman" w:cs="Times New Roman"/>
          <w:b/>
          <w:spacing w:val="41"/>
        </w:rPr>
        <w:t xml:space="preserve"> </w:t>
      </w:r>
      <w:r w:rsidRPr="00070B0E">
        <w:rPr>
          <w:rFonts w:ascii="Times New Roman" w:hAnsi="Times New Roman" w:cs="Times New Roman"/>
          <w:b/>
        </w:rPr>
        <w:t>služeb</w:t>
      </w:r>
      <w:r w:rsidRPr="00070B0E">
        <w:rPr>
          <w:rFonts w:ascii="Times New Roman" w:hAnsi="Times New Roman" w:cs="Times New Roman"/>
        </w:rPr>
        <w:t>,</w:t>
      </w:r>
      <w:r w:rsidRPr="00070B0E">
        <w:rPr>
          <w:rFonts w:ascii="Times New Roman" w:hAnsi="Times New Roman" w:cs="Times New Roman"/>
          <w:spacing w:val="44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které</w:t>
      </w:r>
      <w:r w:rsidRPr="00F867C7">
        <w:rPr>
          <w:rFonts w:ascii="Times New Roman" w:hAnsi="Times New Roman" w:cs="Times New Roman"/>
          <w:b/>
          <w:bCs/>
          <w:spacing w:val="42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budou</w:t>
      </w:r>
      <w:r w:rsidRPr="00F867C7">
        <w:rPr>
          <w:rFonts w:ascii="Times New Roman" w:hAnsi="Times New Roman" w:cs="Times New Roman"/>
          <w:b/>
          <w:bCs/>
          <w:spacing w:val="42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použity</w:t>
      </w:r>
      <w:r w:rsidRPr="00F867C7">
        <w:rPr>
          <w:rFonts w:ascii="Times New Roman" w:hAnsi="Times New Roman" w:cs="Times New Roman"/>
          <w:b/>
          <w:bCs/>
          <w:spacing w:val="42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při</w:t>
      </w:r>
      <w:r w:rsidRPr="00F867C7">
        <w:rPr>
          <w:rFonts w:ascii="Times New Roman" w:hAnsi="Times New Roman" w:cs="Times New Roman"/>
          <w:b/>
          <w:bCs/>
          <w:spacing w:val="43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realizaci</w:t>
      </w:r>
      <w:r w:rsidRPr="00F867C7">
        <w:rPr>
          <w:rFonts w:ascii="Times New Roman" w:hAnsi="Times New Roman" w:cs="Times New Roman"/>
          <w:b/>
          <w:bCs/>
          <w:spacing w:val="41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systémové</w:t>
      </w:r>
      <w:r w:rsidRPr="00F867C7">
        <w:rPr>
          <w:rFonts w:ascii="Times New Roman" w:hAnsi="Times New Roman" w:cs="Times New Roman"/>
          <w:b/>
          <w:bCs/>
          <w:spacing w:val="46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integrace</w:t>
      </w:r>
      <w:r w:rsidRPr="00F867C7">
        <w:rPr>
          <w:rFonts w:ascii="Times New Roman" w:hAnsi="Times New Roman" w:cs="Times New Roman"/>
          <w:b/>
          <w:bCs/>
          <w:spacing w:val="43"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>a</w:t>
      </w:r>
      <w:r w:rsidR="00F867C7" w:rsidRPr="00F867C7">
        <w:rPr>
          <w:rFonts w:ascii="Times New Roman" w:hAnsi="Times New Roman" w:cs="Times New Roman"/>
          <w:b/>
          <w:bCs/>
        </w:rPr>
        <w:t xml:space="preserve"> </w:t>
      </w:r>
      <w:r w:rsidRPr="00F867C7">
        <w:rPr>
          <w:rFonts w:ascii="Times New Roman" w:hAnsi="Times New Roman" w:cs="Times New Roman"/>
          <w:b/>
          <w:bCs/>
        </w:rPr>
        <w:t xml:space="preserve">přínosů projektu </w:t>
      </w:r>
      <w:r w:rsidRPr="00EE4586">
        <w:rPr>
          <w:rFonts w:ascii="Times New Roman" w:hAnsi="Times New Roman" w:cs="Times New Roman"/>
          <w:i/>
          <w:iCs/>
        </w:rPr>
        <w:t>(</w:t>
      </w:r>
      <w:r w:rsidR="00EE4586" w:rsidRPr="00EE4586">
        <w:rPr>
          <w:rFonts w:ascii="Times New Roman" w:hAnsi="Times New Roman" w:cs="Times New Roman"/>
          <w:i/>
          <w:iCs/>
        </w:rPr>
        <w:t>zaškrtněte</w:t>
      </w:r>
      <w:r w:rsidR="00EE4586">
        <w:rPr>
          <w:rFonts w:ascii="Times New Roman" w:hAnsi="Times New Roman" w:cs="Times New Roman"/>
          <w:i/>
          <w:iCs/>
        </w:rPr>
        <w:t xml:space="preserve"> </w:t>
      </w:r>
      <w:r w:rsidRPr="00EE4586">
        <w:rPr>
          <w:rFonts w:ascii="Times New Roman" w:hAnsi="Times New Roman" w:cs="Times New Roman"/>
          <w:i/>
          <w:iCs/>
        </w:rPr>
        <w:t>jedn</w:t>
      </w:r>
      <w:r w:rsidR="00EE4586" w:rsidRPr="00EE4586">
        <w:rPr>
          <w:rFonts w:ascii="Times New Roman" w:hAnsi="Times New Roman" w:cs="Times New Roman"/>
          <w:i/>
          <w:iCs/>
        </w:rPr>
        <w:t>u</w:t>
      </w:r>
      <w:r w:rsidRPr="00EE4586">
        <w:rPr>
          <w:rFonts w:ascii="Times New Roman" w:hAnsi="Times New Roman" w:cs="Times New Roman"/>
          <w:i/>
          <w:iCs/>
        </w:rPr>
        <w:t xml:space="preserve"> či více vybraných aktivit – věcných oblastí).</w:t>
      </w:r>
    </w:p>
    <w:p w14:paraId="574432FE" w14:textId="77777777" w:rsidR="00F867C7" w:rsidRDefault="00F867C7" w:rsidP="00F867C7">
      <w:pPr>
        <w:pStyle w:val="Odstavecseseznamem"/>
        <w:widowControl w:val="0"/>
        <w:tabs>
          <w:tab w:val="left" w:pos="822"/>
        </w:tabs>
        <w:autoSpaceDE w:val="0"/>
        <w:autoSpaceDN w:val="0"/>
        <w:spacing w:before="1" w:after="0" w:line="240" w:lineRule="auto"/>
        <w:ind w:left="821"/>
        <w:contextualSpacing w:val="0"/>
        <w:jc w:val="both"/>
        <w:rPr>
          <w:rFonts w:ascii="Times New Roman" w:hAnsi="Times New Roman" w:cs="Times New Roman"/>
          <w:b/>
          <w:bCs/>
        </w:rPr>
      </w:pPr>
    </w:p>
    <w:p w14:paraId="4994BF2C" w14:textId="3A7F7593" w:rsidR="00EE4586" w:rsidRPr="00EE4586" w:rsidRDefault="00EE4586" w:rsidP="00EE4586">
      <w:pPr>
        <w:spacing w:line="276" w:lineRule="auto"/>
        <w:rPr>
          <w:rFonts w:ascii="Times New Roman" w:hAnsi="Times New Roman" w:cs="Times New Roman"/>
          <w:b/>
        </w:rPr>
      </w:pPr>
      <w:r w:rsidRPr="00EE4586">
        <w:rPr>
          <w:rFonts w:ascii="Times New Roman" w:hAnsi="Times New Roman" w:cs="Times New Roman"/>
          <w:b/>
        </w:rPr>
        <w:t xml:space="preserve">               </w:t>
      </w:r>
      <w:r w:rsidRPr="00EE4586">
        <w:rPr>
          <w:rFonts w:ascii="Times New Roman" w:hAnsi="Times New Roman" w:cs="Times New Roman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E4586">
        <w:rPr>
          <w:rFonts w:ascii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hAnsi="Times New Roman" w:cs="Times New Roman"/>
          <w:b/>
        </w:rPr>
      </w:r>
      <w:r w:rsidR="00000000">
        <w:rPr>
          <w:rFonts w:ascii="Times New Roman" w:hAnsi="Times New Roman" w:cs="Times New Roman"/>
          <w:b/>
        </w:rPr>
        <w:fldChar w:fldCharType="separate"/>
      </w:r>
      <w:r w:rsidRPr="00EE4586">
        <w:rPr>
          <w:rFonts w:ascii="Times New Roman" w:hAnsi="Times New Roman" w:cs="Times New Roman"/>
          <w:b/>
        </w:rPr>
        <w:fldChar w:fldCharType="end"/>
      </w:r>
      <w:bookmarkEnd w:id="0"/>
      <w:r w:rsidRPr="00EE4586">
        <w:rPr>
          <w:rFonts w:ascii="Times New Roman" w:hAnsi="Times New Roman" w:cs="Times New Roman"/>
          <w:b/>
        </w:rPr>
        <w:t xml:space="preserve"> a) Robotizace, automatizace, digitalizace</w:t>
      </w:r>
    </w:p>
    <w:p w14:paraId="6A76DAE4" w14:textId="19E75B15" w:rsidR="00EE4586" w:rsidRPr="00EE4586" w:rsidRDefault="00EE4586" w:rsidP="00EE4586">
      <w:pPr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EE4586">
        <w:rPr>
          <w:rFonts w:ascii="Times New Roman" w:hAnsi="Times New Roman" w:cs="Times New Roman"/>
          <w:b/>
        </w:rPr>
        <w:t xml:space="preserve">  </w:t>
      </w:r>
      <w:r w:rsidRPr="00EE4586">
        <w:rPr>
          <w:rFonts w:ascii="Times New Roman" w:hAnsi="Times New Roman" w:cs="Times New Roman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4586">
        <w:rPr>
          <w:rFonts w:ascii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hAnsi="Times New Roman" w:cs="Times New Roman"/>
          <w:b/>
        </w:rPr>
      </w:r>
      <w:r w:rsidR="00000000">
        <w:rPr>
          <w:rFonts w:ascii="Times New Roman" w:hAnsi="Times New Roman" w:cs="Times New Roman"/>
          <w:b/>
        </w:rPr>
        <w:fldChar w:fldCharType="separate"/>
      </w:r>
      <w:r w:rsidRPr="00EE4586">
        <w:rPr>
          <w:rFonts w:ascii="Times New Roman" w:hAnsi="Times New Roman" w:cs="Times New Roman"/>
          <w:b/>
        </w:rPr>
        <w:fldChar w:fldCharType="end"/>
      </w:r>
      <w:r w:rsidRPr="00EE4586">
        <w:rPr>
          <w:rFonts w:ascii="Times New Roman" w:hAnsi="Times New Roman" w:cs="Times New Roman"/>
          <w:b/>
        </w:rPr>
        <w:t xml:space="preserve"> b) Web, e-shop a cloudové služby</w:t>
      </w:r>
    </w:p>
    <w:p w14:paraId="6CB849D9" w14:textId="54B2DBE9" w:rsidR="00EE4586" w:rsidRPr="00EE4586" w:rsidRDefault="00EE4586" w:rsidP="00EE4586">
      <w:pPr>
        <w:spacing w:line="276" w:lineRule="auto"/>
        <w:ind w:left="720"/>
        <w:jc w:val="both"/>
        <w:rPr>
          <w:rFonts w:ascii="Times New Roman" w:hAnsi="Times New Roman" w:cs="Times New Roman"/>
          <w:b/>
        </w:rPr>
      </w:pPr>
      <w:r w:rsidRPr="00EE4586">
        <w:rPr>
          <w:rFonts w:ascii="Times New Roman" w:hAnsi="Times New Roman" w:cs="Times New Roman"/>
          <w:b/>
        </w:rPr>
        <w:t xml:space="preserve">  </w:t>
      </w:r>
      <w:r w:rsidRPr="00EE4586">
        <w:rPr>
          <w:rFonts w:ascii="Times New Roman" w:hAnsi="Times New Roman" w:cs="Times New Roman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4586">
        <w:rPr>
          <w:rFonts w:ascii="Times New Roman" w:hAnsi="Times New Roman" w:cs="Times New Roman"/>
          <w:b/>
        </w:rPr>
        <w:instrText xml:space="preserve"> FORMCHECKBOX </w:instrText>
      </w:r>
      <w:r w:rsidR="00000000">
        <w:rPr>
          <w:rFonts w:ascii="Times New Roman" w:hAnsi="Times New Roman" w:cs="Times New Roman"/>
          <w:b/>
        </w:rPr>
      </w:r>
      <w:r w:rsidR="00000000">
        <w:rPr>
          <w:rFonts w:ascii="Times New Roman" w:hAnsi="Times New Roman" w:cs="Times New Roman"/>
          <w:b/>
        </w:rPr>
        <w:fldChar w:fldCharType="separate"/>
      </w:r>
      <w:r w:rsidRPr="00EE4586">
        <w:rPr>
          <w:rFonts w:ascii="Times New Roman" w:hAnsi="Times New Roman" w:cs="Times New Roman"/>
          <w:b/>
        </w:rPr>
        <w:fldChar w:fldCharType="end"/>
      </w:r>
      <w:r w:rsidRPr="00EE4586">
        <w:rPr>
          <w:rFonts w:ascii="Times New Roman" w:hAnsi="Times New Roman" w:cs="Times New Roman"/>
          <w:b/>
        </w:rPr>
        <w:t xml:space="preserve"> c) Komunikační a identifikační infrastruktura </w:t>
      </w:r>
    </w:p>
    <w:p w14:paraId="74F5EEAF" w14:textId="2A0BC6C0" w:rsidR="00EE4586" w:rsidRPr="00EE4586" w:rsidRDefault="00832C5C" w:rsidP="00EE4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</w:p>
    <w:p w14:paraId="2ABA347D" w14:textId="3004FAAE" w:rsidR="00832C5C" w:rsidRPr="00C26BB7" w:rsidRDefault="00070B0E" w:rsidP="00575153">
      <w:pPr>
        <w:pStyle w:val="Zkladntext"/>
        <w:spacing w:before="41" w:after="120" w:line="276" w:lineRule="auto"/>
        <w:ind w:left="851" w:right="108"/>
        <w:jc w:val="both"/>
        <w:rPr>
          <w:rFonts w:ascii="Times New Roman" w:hAnsi="Times New Roman" w:cs="Times New Roman"/>
          <w:i/>
          <w:iCs/>
        </w:rPr>
      </w:pPr>
      <w:r w:rsidRPr="00070B0E">
        <w:rPr>
          <w:rFonts w:ascii="Times New Roman" w:hAnsi="Times New Roman" w:cs="Times New Roman"/>
          <w:b/>
        </w:rPr>
        <w:t xml:space="preserve">Rozpočet projektu a způsob jeho </w:t>
      </w:r>
      <w:r w:rsidR="00EE4586" w:rsidRPr="00070B0E">
        <w:rPr>
          <w:rFonts w:ascii="Times New Roman" w:hAnsi="Times New Roman" w:cs="Times New Roman"/>
          <w:b/>
        </w:rPr>
        <w:t xml:space="preserve">financování </w:t>
      </w:r>
      <w:r w:rsidR="00EE4586" w:rsidRPr="00070B0E">
        <w:rPr>
          <w:rFonts w:ascii="Times New Roman" w:hAnsi="Times New Roman" w:cs="Times New Roman"/>
        </w:rPr>
        <w:t xml:space="preserve">– </w:t>
      </w:r>
      <w:r w:rsidR="00C26BB7" w:rsidRPr="00C26BB7">
        <w:rPr>
          <w:rFonts w:ascii="Times New Roman" w:hAnsi="Times New Roman" w:cs="Times New Roman"/>
          <w:i/>
          <w:iCs/>
        </w:rPr>
        <w:t>p</w:t>
      </w:r>
      <w:r w:rsidR="00EE4586" w:rsidRPr="00C26BB7">
        <w:rPr>
          <w:rFonts w:ascii="Times New Roman" w:hAnsi="Times New Roman" w:cs="Times New Roman"/>
          <w:i/>
          <w:iCs/>
        </w:rPr>
        <w:t>řehled</w:t>
      </w:r>
      <w:r w:rsidRPr="00C26BB7">
        <w:rPr>
          <w:rFonts w:ascii="Times New Roman" w:hAnsi="Times New Roman" w:cs="Times New Roman"/>
          <w:i/>
          <w:iCs/>
        </w:rPr>
        <w:t xml:space="preserve"> investičních nákladů do dlouhodobého hmotného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a</w:t>
      </w:r>
      <w:r w:rsidRPr="00C26BB7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nehmotného</w:t>
      </w:r>
      <w:r w:rsidRPr="00C26BB7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majetku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na</w:t>
      </w:r>
      <w:r w:rsidRPr="00C26BB7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základě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soupisu</w:t>
      </w:r>
      <w:r w:rsidRPr="00C26BB7">
        <w:rPr>
          <w:rFonts w:ascii="Times New Roman" w:hAnsi="Times New Roman" w:cs="Times New Roman"/>
          <w:i/>
          <w:iCs/>
          <w:spacing w:val="-11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technologií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a</w:t>
      </w:r>
      <w:r w:rsidRPr="00C26BB7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služeb.</w:t>
      </w:r>
      <w:r w:rsidRPr="00C26BB7">
        <w:rPr>
          <w:rFonts w:ascii="Times New Roman" w:hAnsi="Times New Roman" w:cs="Times New Roman"/>
          <w:i/>
          <w:iCs/>
          <w:spacing w:val="-9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Ceny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je</w:t>
      </w:r>
      <w:r w:rsidRPr="00C26BB7">
        <w:rPr>
          <w:rFonts w:ascii="Times New Roman" w:hAnsi="Times New Roman" w:cs="Times New Roman"/>
          <w:i/>
          <w:iCs/>
          <w:spacing w:val="-7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třeba</w:t>
      </w:r>
      <w:r w:rsidRPr="00C26BB7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stanovit</w:t>
      </w:r>
      <w:r w:rsidRPr="00C26BB7">
        <w:rPr>
          <w:rFonts w:ascii="Times New Roman" w:hAnsi="Times New Roman" w:cs="Times New Roman"/>
          <w:i/>
          <w:iCs/>
          <w:spacing w:val="-8"/>
        </w:rPr>
        <w:t xml:space="preserve"> </w:t>
      </w:r>
      <w:r w:rsidRPr="00C26BB7">
        <w:rPr>
          <w:rFonts w:ascii="Times New Roman" w:hAnsi="Times New Roman" w:cs="Times New Roman"/>
          <w:i/>
          <w:iCs/>
        </w:rPr>
        <w:t>dle nejnižší doložené indikativní cenové nabídky.</w:t>
      </w:r>
    </w:p>
    <w:p w14:paraId="16A0350B" w14:textId="77777777" w:rsidR="00832C5C" w:rsidRPr="00C26BB7" w:rsidRDefault="00070B0E" w:rsidP="00575153">
      <w:pPr>
        <w:spacing w:after="120" w:line="240" w:lineRule="auto"/>
        <w:ind w:left="833" w:right="108"/>
        <w:jc w:val="both"/>
        <w:rPr>
          <w:rFonts w:ascii="Times New Roman" w:hAnsi="Times New Roman" w:cs="Times New Roman"/>
          <w:i/>
          <w:iCs/>
        </w:rPr>
      </w:pPr>
      <w:r w:rsidRPr="00070B0E">
        <w:rPr>
          <w:rFonts w:ascii="Times New Roman" w:hAnsi="Times New Roman" w:cs="Times New Roman"/>
          <w:b/>
        </w:rPr>
        <w:t xml:space="preserve">Přehled neinvestičních nákladů a služeb </w:t>
      </w:r>
      <w:r w:rsidRPr="00C26BB7">
        <w:rPr>
          <w:rFonts w:ascii="Times New Roman" w:hAnsi="Times New Roman" w:cs="Times New Roman"/>
          <w:i/>
          <w:iCs/>
        </w:rPr>
        <w:t>na základě soupisu technologií a služeb. Ceny je třeba stanovit dle nejnižší doložené indikativní cenové nabídky.</w:t>
      </w:r>
    </w:p>
    <w:p w14:paraId="1ADE4BC1" w14:textId="55B1874B" w:rsidR="00070B0E" w:rsidRPr="00070B0E" w:rsidRDefault="00070B0E" w:rsidP="00832C5C">
      <w:pPr>
        <w:spacing w:line="276" w:lineRule="auto"/>
        <w:ind w:left="833" w:right="109"/>
        <w:jc w:val="both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  <w:b/>
        </w:rPr>
        <w:t xml:space="preserve">Nepřímé náklady </w:t>
      </w:r>
      <w:r w:rsidRPr="00070B0E">
        <w:rPr>
          <w:rFonts w:ascii="Times New Roman" w:hAnsi="Times New Roman" w:cs="Times New Roman"/>
        </w:rPr>
        <w:t xml:space="preserve">– </w:t>
      </w:r>
      <w:r w:rsidRPr="00C26BB7">
        <w:rPr>
          <w:rFonts w:ascii="Times New Roman" w:hAnsi="Times New Roman" w:cs="Times New Roman"/>
          <w:i/>
          <w:iCs/>
        </w:rPr>
        <w:t>stanoveny do max. výše 7 % rozpočtu projektu.</w:t>
      </w:r>
    </w:p>
    <w:p w14:paraId="16652D4A" w14:textId="77777777" w:rsidR="006E26C6" w:rsidRDefault="006E26C6" w:rsidP="002A2607">
      <w:pPr>
        <w:pStyle w:val="Zkladntex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797B8BF" w14:textId="77777777" w:rsidR="006E26C6" w:rsidRDefault="006E26C6">
      <w:pPr>
        <w:rPr>
          <w:rFonts w:ascii="Times New Roman" w:eastAsia="Calibri" w:hAnsi="Times New Roman" w:cs="Times New Roman"/>
          <w:b/>
          <w:lang w:eastAsia="cs-CZ" w:bidi="cs-CZ"/>
        </w:rPr>
      </w:pPr>
      <w:r>
        <w:rPr>
          <w:rFonts w:ascii="Times New Roman" w:hAnsi="Times New Roman" w:cs="Times New Roman"/>
          <w:b/>
        </w:rPr>
        <w:br w:type="page"/>
      </w:r>
    </w:p>
    <w:p w14:paraId="55842D55" w14:textId="4287320B" w:rsidR="00070B0E" w:rsidRPr="00070B0E" w:rsidRDefault="00070B0E" w:rsidP="002A2607">
      <w:pPr>
        <w:pStyle w:val="Zkladntext"/>
        <w:rPr>
          <w:rFonts w:ascii="Times New Roman" w:hAnsi="Times New Roman" w:cs="Times New Roman"/>
          <w:b/>
        </w:rPr>
      </w:pPr>
      <w:r w:rsidRPr="00070B0E">
        <w:rPr>
          <w:rFonts w:ascii="Times New Roman" w:hAnsi="Times New Roman" w:cs="Times New Roman"/>
          <w:b/>
        </w:rPr>
        <w:lastRenderedPageBreak/>
        <w:t>Rozpočet projektu: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4177"/>
        <w:gridCol w:w="1559"/>
        <w:gridCol w:w="992"/>
      </w:tblGrid>
      <w:tr w:rsidR="00070B0E" w:rsidRPr="003D593E" w14:paraId="252F9337" w14:textId="77777777" w:rsidTr="006E26C6">
        <w:trPr>
          <w:trHeight w:val="616"/>
        </w:trPr>
        <w:tc>
          <w:tcPr>
            <w:tcW w:w="2344" w:type="dxa"/>
            <w:shd w:val="clear" w:color="auto" w:fill="D9D9D9"/>
          </w:tcPr>
          <w:p w14:paraId="7D32A170" w14:textId="77777777" w:rsidR="00070B0E" w:rsidRPr="003D593E" w:rsidRDefault="00070B0E" w:rsidP="0015692F">
            <w:pPr>
              <w:pStyle w:val="TableParagraph"/>
              <w:spacing w:line="268" w:lineRule="exact"/>
              <w:ind w:left="86" w:righ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Kategorie ZV</w:t>
            </w:r>
          </w:p>
          <w:p w14:paraId="1A684A17" w14:textId="77777777" w:rsidR="00070B0E" w:rsidRPr="003D593E" w:rsidRDefault="00070B0E" w:rsidP="0015692F">
            <w:pPr>
              <w:pStyle w:val="TableParagraph"/>
              <w:spacing w:before="41"/>
              <w:ind w:left="87" w:right="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93E">
              <w:rPr>
                <w:rFonts w:ascii="Times New Roman" w:hAnsi="Times New Roman" w:cs="Times New Roman"/>
                <w:sz w:val="20"/>
                <w:szCs w:val="20"/>
              </w:rPr>
              <w:t>(DHM/DNM/SLU/NN)</w:t>
            </w:r>
            <w:r w:rsidRPr="003D593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77" w:type="dxa"/>
            <w:shd w:val="clear" w:color="auto" w:fill="D9D9D9"/>
          </w:tcPr>
          <w:p w14:paraId="2DEF0656" w14:textId="77B70436" w:rsidR="00070B0E" w:rsidRPr="003D593E" w:rsidRDefault="0015692F" w:rsidP="0015692F">
            <w:pPr>
              <w:pStyle w:val="TableParagraph"/>
              <w:spacing w:before="120" w:line="268" w:lineRule="exact"/>
              <w:ind w:right="16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Název položky</w:t>
            </w:r>
          </w:p>
        </w:tc>
        <w:tc>
          <w:tcPr>
            <w:tcW w:w="1559" w:type="dxa"/>
            <w:shd w:val="clear" w:color="auto" w:fill="D9D9D9"/>
          </w:tcPr>
          <w:p w14:paraId="45D2CAA3" w14:textId="77777777" w:rsidR="00070B0E" w:rsidRPr="003D593E" w:rsidRDefault="00070B0E" w:rsidP="0015692F">
            <w:pPr>
              <w:pStyle w:val="TableParagraph"/>
              <w:spacing w:before="120" w:line="268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Cena bez DPH</w:t>
            </w:r>
            <w:r w:rsidRPr="003D593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D9D9D9"/>
          </w:tcPr>
          <w:p w14:paraId="42B4AE4D" w14:textId="4C64C280" w:rsidR="00070B0E" w:rsidRPr="003D593E" w:rsidRDefault="006E26C6" w:rsidP="006E26C6">
            <w:pPr>
              <w:pStyle w:val="TableParagraph"/>
              <w:spacing w:line="268" w:lineRule="exact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Indikátor</w:t>
            </w:r>
          </w:p>
          <w:p w14:paraId="288F86B5" w14:textId="263B4F7A" w:rsidR="00070B0E" w:rsidRPr="003D593E" w:rsidRDefault="006E26C6" w:rsidP="006E26C6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24301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070B0E" w:rsidRPr="003D593E" w14:paraId="5E36A62C" w14:textId="77777777" w:rsidTr="006E26C6">
        <w:trPr>
          <w:trHeight w:val="308"/>
        </w:trPr>
        <w:tc>
          <w:tcPr>
            <w:tcW w:w="2344" w:type="dxa"/>
          </w:tcPr>
          <w:p w14:paraId="2D2F6712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0E91D8F6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3D0A6B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C5756D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5CF89E61" w14:textId="77777777" w:rsidTr="006E26C6">
        <w:trPr>
          <w:trHeight w:val="308"/>
        </w:trPr>
        <w:tc>
          <w:tcPr>
            <w:tcW w:w="2344" w:type="dxa"/>
          </w:tcPr>
          <w:p w14:paraId="7191BC13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7EE919C9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8F4202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428A8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3DA8F6F5" w14:textId="77777777" w:rsidTr="006E26C6">
        <w:trPr>
          <w:trHeight w:val="308"/>
        </w:trPr>
        <w:tc>
          <w:tcPr>
            <w:tcW w:w="2344" w:type="dxa"/>
          </w:tcPr>
          <w:p w14:paraId="48E0D7EA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74C7FC54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2817EE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2AD137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593549BA" w14:textId="77777777" w:rsidTr="006E26C6">
        <w:trPr>
          <w:trHeight w:val="308"/>
        </w:trPr>
        <w:tc>
          <w:tcPr>
            <w:tcW w:w="2344" w:type="dxa"/>
          </w:tcPr>
          <w:p w14:paraId="1616F5E4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09E3D9FD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E6E32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4618E1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2B64B2BA" w14:textId="77777777" w:rsidTr="006E26C6">
        <w:trPr>
          <w:trHeight w:val="308"/>
        </w:trPr>
        <w:tc>
          <w:tcPr>
            <w:tcW w:w="2344" w:type="dxa"/>
          </w:tcPr>
          <w:p w14:paraId="6C5A442D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5DF669DB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47EBF8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F347B22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1DAC538D" w14:textId="77777777" w:rsidTr="006E26C6">
        <w:trPr>
          <w:trHeight w:val="308"/>
        </w:trPr>
        <w:tc>
          <w:tcPr>
            <w:tcW w:w="2344" w:type="dxa"/>
          </w:tcPr>
          <w:p w14:paraId="51294836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7" w:type="dxa"/>
          </w:tcPr>
          <w:p w14:paraId="37C413C3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36F900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FB7B0B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B0E" w:rsidRPr="003D593E" w14:paraId="29A7307F" w14:textId="77777777" w:rsidTr="006E26C6">
        <w:trPr>
          <w:trHeight w:val="308"/>
        </w:trPr>
        <w:tc>
          <w:tcPr>
            <w:tcW w:w="6521" w:type="dxa"/>
            <w:gridSpan w:val="2"/>
            <w:shd w:val="clear" w:color="auto" w:fill="D9D9D9"/>
          </w:tcPr>
          <w:p w14:paraId="770E1A1E" w14:textId="15685CED" w:rsidR="00070B0E" w:rsidRPr="003D593E" w:rsidRDefault="0015692F" w:rsidP="0015692F">
            <w:pPr>
              <w:pStyle w:val="TableParagraph"/>
              <w:spacing w:before="1"/>
              <w:ind w:right="303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</w:t>
            </w:r>
            <w:r w:rsidR="00070B0E" w:rsidRPr="003D593E">
              <w:rPr>
                <w:rFonts w:ascii="Times New Roman" w:hAnsi="Times New Roman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1559" w:type="dxa"/>
            <w:shd w:val="clear" w:color="auto" w:fill="D9D9D9"/>
          </w:tcPr>
          <w:p w14:paraId="730CDF31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4FDB4307" w14:textId="77777777" w:rsidR="00070B0E" w:rsidRPr="003D593E" w:rsidRDefault="00070B0E" w:rsidP="004A2E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4AE78B" w14:textId="51057E96" w:rsidR="00575153" w:rsidRPr="00926208" w:rsidRDefault="00575153" w:rsidP="00926208">
      <w:pPr>
        <w:pStyle w:val="Textpoznpodarou"/>
        <w:spacing w:before="120"/>
        <w:ind w:left="142"/>
        <w:jc w:val="both"/>
        <w:rPr>
          <w:bCs/>
          <w:sz w:val="18"/>
          <w:szCs w:val="18"/>
        </w:rPr>
      </w:pPr>
      <w:bookmarkStart w:id="1" w:name="_Hlk145405179"/>
      <w:r w:rsidRPr="00926208">
        <w:rPr>
          <w:rStyle w:val="Znakapoznpodarou"/>
          <w:sz w:val="18"/>
          <w:szCs w:val="18"/>
        </w:rPr>
        <w:footnoteRef/>
      </w:r>
      <w:r w:rsidRPr="00926208">
        <w:rPr>
          <w:sz w:val="18"/>
          <w:szCs w:val="18"/>
        </w:rPr>
        <w:t xml:space="preserve"> </w:t>
      </w:r>
      <w:r w:rsidRPr="00926208">
        <w:rPr>
          <w:bCs/>
          <w:sz w:val="18"/>
          <w:szCs w:val="18"/>
        </w:rPr>
        <w:t xml:space="preserve">DHM – dlouhodobý hmotný majetek, DNM – dlouhodobý nehmotný majetek, SLU – služby a neinvestiční náklady, NN </w:t>
      </w:r>
      <w:r w:rsidR="0015692F" w:rsidRPr="00926208">
        <w:rPr>
          <w:bCs/>
          <w:sz w:val="18"/>
          <w:szCs w:val="18"/>
        </w:rPr>
        <w:t>– nepřímé</w:t>
      </w:r>
      <w:r w:rsidRPr="00926208">
        <w:rPr>
          <w:bCs/>
          <w:sz w:val="18"/>
          <w:szCs w:val="18"/>
        </w:rPr>
        <w:t xml:space="preserve"> náklady</w:t>
      </w:r>
    </w:p>
    <w:p w14:paraId="29A1942B" w14:textId="75169FBF" w:rsidR="00575153" w:rsidRPr="00926208" w:rsidRDefault="00575153" w:rsidP="00575153">
      <w:pPr>
        <w:pStyle w:val="Textpoznpodarou"/>
        <w:ind w:left="142"/>
        <w:jc w:val="both"/>
        <w:rPr>
          <w:bCs/>
          <w:sz w:val="18"/>
          <w:szCs w:val="18"/>
        </w:rPr>
      </w:pPr>
      <w:r w:rsidRPr="00926208">
        <w:rPr>
          <w:rStyle w:val="Znakapoznpodarou"/>
          <w:sz w:val="18"/>
          <w:szCs w:val="18"/>
        </w:rPr>
        <w:t xml:space="preserve">2 </w:t>
      </w:r>
      <w:r w:rsidRPr="00926208">
        <w:rPr>
          <w:bCs/>
          <w:sz w:val="18"/>
          <w:szCs w:val="18"/>
        </w:rPr>
        <w:t>Dle nejnižší cenové nabídky. V případě cenové nabídky v cizí měně je nutné ji přepočíst průměrným měsíčním kurzem ČNB k měsíci, předcházejícímu datu vyhlášení výzvy</w:t>
      </w:r>
    </w:p>
    <w:p w14:paraId="36BDF2D7" w14:textId="7FFB4FEE" w:rsidR="00575153" w:rsidRDefault="00575153" w:rsidP="00575153">
      <w:pPr>
        <w:pStyle w:val="Textpoznpodarou"/>
        <w:ind w:left="142"/>
        <w:jc w:val="both"/>
        <w:rPr>
          <w:bCs/>
          <w:sz w:val="18"/>
          <w:szCs w:val="18"/>
        </w:rPr>
      </w:pPr>
      <w:r w:rsidRPr="00926208">
        <w:rPr>
          <w:rStyle w:val="Znakapoznpodarou"/>
          <w:sz w:val="18"/>
          <w:szCs w:val="18"/>
        </w:rPr>
        <w:t>3</w:t>
      </w:r>
      <w:r w:rsidRPr="00926208">
        <w:rPr>
          <w:bCs/>
          <w:sz w:val="18"/>
          <w:szCs w:val="18"/>
        </w:rPr>
        <w:t xml:space="preserve"> Indikátor 24301 Počet instalovaných technologií – Počet nově instalovaných technologií (stroje a zařízení) v rámci projektu. Shodně bude postupováno při implementaci služby: 1 služba = 1 zařízení</w:t>
      </w:r>
    </w:p>
    <w:p w14:paraId="69169599" w14:textId="77777777" w:rsidR="001973FA" w:rsidRPr="00926208" w:rsidRDefault="001973FA" w:rsidP="00575153">
      <w:pPr>
        <w:pStyle w:val="Textpoznpodarou"/>
        <w:ind w:left="142"/>
        <w:jc w:val="both"/>
        <w:rPr>
          <w:bCs/>
          <w:sz w:val="18"/>
          <w:szCs w:val="18"/>
        </w:rPr>
      </w:pPr>
    </w:p>
    <w:bookmarkEnd w:id="1"/>
    <w:p w14:paraId="058B4E9F" w14:textId="77777777" w:rsidR="001973FA" w:rsidRPr="007E5D0D" w:rsidRDefault="001973FA" w:rsidP="00D404EE">
      <w:pPr>
        <w:rPr>
          <w:rFonts w:ascii="Times New Roman" w:hAnsi="Times New Roman" w:cs="Times New Roman"/>
          <w:sz w:val="20"/>
          <w:szCs w:val="20"/>
        </w:rPr>
      </w:pPr>
    </w:p>
    <w:p w14:paraId="78321941" w14:textId="77777777" w:rsidR="00070B0E" w:rsidRDefault="00070B0E" w:rsidP="00DA5E78">
      <w:pPr>
        <w:pStyle w:val="Nadpis1"/>
        <w:numPr>
          <w:ilvl w:val="1"/>
          <w:numId w:val="7"/>
        </w:numPr>
        <w:tabs>
          <w:tab w:val="left" w:pos="849"/>
          <w:tab w:val="left" w:pos="851"/>
        </w:tabs>
        <w:spacing w:before="57" w:after="120"/>
        <w:ind w:left="850" w:hanging="737"/>
        <w:rPr>
          <w:rFonts w:ascii="Times New Roman" w:hAnsi="Times New Roman" w:cs="Times New Roman"/>
        </w:rPr>
      </w:pPr>
      <w:r w:rsidRPr="00070B0E">
        <w:rPr>
          <w:rFonts w:ascii="Times New Roman" w:hAnsi="Times New Roman" w:cs="Times New Roman"/>
        </w:rPr>
        <w:t>Místo realizace</w:t>
      </w:r>
      <w:r w:rsidRPr="00070B0E">
        <w:rPr>
          <w:rFonts w:ascii="Times New Roman" w:hAnsi="Times New Roman" w:cs="Times New Roman"/>
          <w:spacing w:val="-3"/>
        </w:rPr>
        <w:t xml:space="preserve"> </w:t>
      </w:r>
      <w:r w:rsidRPr="00070B0E">
        <w:rPr>
          <w:rFonts w:ascii="Times New Roman" w:hAnsi="Times New Roman" w:cs="Times New Roman"/>
        </w:rPr>
        <w:t>projektu</w:t>
      </w:r>
    </w:p>
    <w:tbl>
      <w:tblPr>
        <w:tblStyle w:val="Mkatabulky"/>
        <w:tblW w:w="893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5811"/>
      </w:tblGrid>
      <w:tr w:rsidR="00DA5E78" w:rsidRPr="00DA5E78" w14:paraId="78A0401D" w14:textId="77777777" w:rsidTr="00AD2EAC">
        <w:tc>
          <w:tcPr>
            <w:tcW w:w="3119" w:type="dxa"/>
            <w:vAlign w:val="center"/>
          </w:tcPr>
          <w:p w14:paraId="760A66FC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  <w:r w:rsidRPr="00DA5E78">
              <w:rPr>
                <w:rFonts w:ascii="Times New Roman" w:hAnsi="Times New Roman" w:cs="Times New Roman"/>
              </w:rPr>
              <w:t>obec, místní část</w:t>
            </w:r>
          </w:p>
        </w:tc>
        <w:tc>
          <w:tcPr>
            <w:tcW w:w="5811" w:type="dxa"/>
            <w:vAlign w:val="center"/>
          </w:tcPr>
          <w:p w14:paraId="081DC1CB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</w:p>
        </w:tc>
      </w:tr>
      <w:tr w:rsidR="00DA5E78" w:rsidRPr="00DA5E78" w14:paraId="5ADBFAFF" w14:textId="77777777" w:rsidTr="00AD2EAC">
        <w:tc>
          <w:tcPr>
            <w:tcW w:w="3119" w:type="dxa"/>
            <w:vAlign w:val="center"/>
          </w:tcPr>
          <w:p w14:paraId="36C8A1A8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  <w:r w:rsidRPr="00DA5E78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5811" w:type="dxa"/>
            <w:vAlign w:val="center"/>
          </w:tcPr>
          <w:p w14:paraId="49EE6D17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</w:p>
        </w:tc>
      </w:tr>
      <w:tr w:rsidR="00DA5E78" w:rsidRPr="00DA5E78" w14:paraId="677CF094" w14:textId="77777777" w:rsidTr="00AD2EAC">
        <w:tc>
          <w:tcPr>
            <w:tcW w:w="3119" w:type="dxa"/>
            <w:vAlign w:val="center"/>
          </w:tcPr>
          <w:p w14:paraId="4438FB34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  <w:r w:rsidRPr="00DA5E78">
              <w:rPr>
                <w:rFonts w:ascii="Times New Roman" w:hAnsi="Times New Roman" w:cs="Times New Roman"/>
              </w:rPr>
              <w:t>katastrální území</w:t>
            </w:r>
          </w:p>
        </w:tc>
        <w:tc>
          <w:tcPr>
            <w:tcW w:w="5811" w:type="dxa"/>
            <w:vAlign w:val="center"/>
          </w:tcPr>
          <w:p w14:paraId="5909C950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</w:p>
        </w:tc>
      </w:tr>
      <w:tr w:rsidR="00DA5E78" w:rsidRPr="00DA5E78" w14:paraId="09157714" w14:textId="77777777" w:rsidTr="00AD2EAC">
        <w:tc>
          <w:tcPr>
            <w:tcW w:w="3119" w:type="dxa"/>
            <w:vAlign w:val="center"/>
          </w:tcPr>
          <w:p w14:paraId="3F265AE5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  <w:r w:rsidRPr="00DA5E78">
              <w:rPr>
                <w:rFonts w:ascii="Times New Roman" w:hAnsi="Times New Roman" w:cs="Times New Roman"/>
              </w:rPr>
              <w:t>parcela</w:t>
            </w:r>
          </w:p>
        </w:tc>
        <w:tc>
          <w:tcPr>
            <w:tcW w:w="5811" w:type="dxa"/>
            <w:vAlign w:val="center"/>
          </w:tcPr>
          <w:p w14:paraId="3D79EA12" w14:textId="77777777" w:rsidR="00DA5E78" w:rsidRPr="00DA5E78" w:rsidRDefault="00DA5E78" w:rsidP="007B15BF">
            <w:pPr>
              <w:rPr>
                <w:rFonts w:ascii="Times New Roman" w:hAnsi="Times New Roman" w:cs="Times New Roman"/>
              </w:rPr>
            </w:pPr>
          </w:p>
        </w:tc>
      </w:tr>
    </w:tbl>
    <w:p w14:paraId="6E38E123" w14:textId="77777777" w:rsidR="007E5D0D" w:rsidRDefault="007E5D0D" w:rsidP="00DA5E78">
      <w:pPr>
        <w:pStyle w:val="Nadpis1"/>
        <w:tabs>
          <w:tab w:val="left" w:pos="849"/>
          <w:tab w:val="left" w:pos="851"/>
        </w:tabs>
        <w:spacing w:before="57"/>
        <w:ind w:left="0" w:firstLine="0"/>
        <w:rPr>
          <w:rFonts w:ascii="Times New Roman" w:hAnsi="Times New Roman" w:cs="Times New Roman"/>
          <w:b w:val="0"/>
          <w:bCs w:val="0"/>
        </w:rPr>
      </w:pPr>
    </w:p>
    <w:p w14:paraId="28CCFF9D" w14:textId="77777777" w:rsidR="00C66391" w:rsidRPr="00C66391" w:rsidRDefault="00C66391" w:rsidP="00DA5E78">
      <w:pPr>
        <w:pStyle w:val="Nadpis1"/>
        <w:tabs>
          <w:tab w:val="left" w:pos="849"/>
          <w:tab w:val="left" w:pos="851"/>
        </w:tabs>
        <w:spacing w:before="57"/>
        <w:ind w:left="0" w:firstLine="0"/>
        <w:rPr>
          <w:rFonts w:ascii="Times New Roman" w:hAnsi="Times New Roman" w:cs="Times New Roman"/>
          <w:b w:val="0"/>
          <w:bCs w:val="0"/>
        </w:rPr>
      </w:pPr>
    </w:p>
    <w:p w14:paraId="00C80B3D" w14:textId="07E07AD4" w:rsidR="00DA5E78" w:rsidRPr="00DA5E78" w:rsidRDefault="00070B0E" w:rsidP="00DA5E78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834" w:hanging="709"/>
        <w:contextualSpacing w:val="0"/>
        <w:rPr>
          <w:rFonts w:ascii="Times New Roman" w:hAnsi="Times New Roman" w:cs="Times New Roman"/>
          <w:b/>
        </w:rPr>
      </w:pPr>
      <w:r w:rsidRPr="00070B0E">
        <w:rPr>
          <w:rFonts w:ascii="Times New Roman" w:hAnsi="Times New Roman" w:cs="Times New Roman"/>
          <w:b/>
        </w:rPr>
        <w:t>Harmonogram</w:t>
      </w:r>
      <w:r w:rsidRPr="00070B0E">
        <w:rPr>
          <w:rFonts w:ascii="Times New Roman" w:hAnsi="Times New Roman" w:cs="Times New Roman"/>
          <w:b/>
          <w:spacing w:val="-1"/>
        </w:rPr>
        <w:t xml:space="preserve"> </w:t>
      </w:r>
      <w:r w:rsidRPr="00070B0E">
        <w:rPr>
          <w:rFonts w:ascii="Times New Roman" w:hAnsi="Times New Roman" w:cs="Times New Roman"/>
          <w:b/>
        </w:rPr>
        <w:t>projektu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2536"/>
      </w:tblGrid>
      <w:tr w:rsidR="00DA5E78" w:rsidRPr="00360CB8" w14:paraId="294522E4" w14:textId="77777777" w:rsidTr="00AD2EAC">
        <w:tc>
          <w:tcPr>
            <w:tcW w:w="6506" w:type="dxa"/>
          </w:tcPr>
          <w:p w14:paraId="3034971C" w14:textId="47E0FCC6" w:rsidR="00DA5E78" w:rsidRDefault="00DA5E78" w:rsidP="007B15BF">
            <w:pPr>
              <w:rPr>
                <w:rFonts w:ascii="Times New Roman" w:hAnsi="Times New Roman" w:cs="Times New Roman"/>
                <w:b/>
              </w:rPr>
            </w:pPr>
            <w:r w:rsidRPr="00360CB8">
              <w:rPr>
                <w:rFonts w:ascii="Times New Roman" w:hAnsi="Times New Roman" w:cs="Times New Roman"/>
                <w:b/>
              </w:rPr>
              <w:t>Předpok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Pr="00360CB8">
              <w:rPr>
                <w:rFonts w:ascii="Times New Roman" w:hAnsi="Times New Roman" w:cs="Times New Roman"/>
                <w:b/>
              </w:rPr>
              <w:t>ádané datum podání žádosti o podporu do výzvy ŘO:</w:t>
            </w:r>
          </w:p>
          <w:p w14:paraId="6C95EB5B" w14:textId="77777777" w:rsidR="00DA5E78" w:rsidRPr="00360CB8" w:rsidRDefault="00DA5E78" w:rsidP="008B14D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Uveďte ve formě (měsíc/rok). Počítejte, že věcné hodnocení záměru ze strany MAS může trvat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do 2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měsíc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ů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V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yjádření o souladu záměru se SCLLD MAS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České středohoří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je vydáváno na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3</w:t>
            </w: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0 kalendářních dnů.</w:t>
            </w:r>
          </w:p>
        </w:tc>
        <w:tc>
          <w:tcPr>
            <w:tcW w:w="2536" w:type="dxa"/>
          </w:tcPr>
          <w:p w14:paraId="4E72E843" w14:textId="77777777" w:rsidR="00DA5E78" w:rsidRPr="003B7979" w:rsidRDefault="00DA5E78" w:rsidP="007B15BF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A5E78" w:rsidRPr="00360CB8" w14:paraId="5D6B907F" w14:textId="77777777" w:rsidTr="00AD2EAC">
        <w:tc>
          <w:tcPr>
            <w:tcW w:w="6506" w:type="dxa"/>
          </w:tcPr>
          <w:p w14:paraId="5C58426B" w14:textId="77777777" w:rsidR="00DA5E78" w:rsidRDefault="00DA5E78" w:rsidP="007B15BF">
            <w:pPr>
              <w:rPr>
                <w:rFonts w:ascii="Times New Roman" w:hAnsi="Times New Roman" w:cs="Times New Roman"/>
                <w:b/>
              </w:rPr>
            </w:pPr>
            <w:r w:rsidRPr="00360CB8">
              <w:rPr>
                <w:rFonts w:ascii="Times New Roman" w:hAnsi="Times New Roman" w:cs="Times New Roman"/>
                <w:b/>
              </w:rPr>
              <w:t xml:space="preserve">Předpokládané datum zahájení fyzické realizace projektu: </w:t>
            </w:r>
          </w:p>
          <w:p w14:paraId="40F8E88D" w14:textId="59F1E65F" w:rsidR="00DA5E78" w:rsidRPr="00360CB8" w:rsidRDefault="00DA5E78" w:rsidP="008B14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Uveďte ve formě (měsíc/rok). Realizace projektu může být zahájena </w:t>
            </w:r>
            <w:r w:rsidRPr="00DA5E78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až po podání žádosti o podporu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5E78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do MS2021+</w:t>
            </w:r>
          </w:p>
        </w:tc>
        <w:tc>
          <w:tcPr>
            <w:tcW w:w="2536" w:type="dxa"/>
          </w:tcPr>
          <w:p w14:paraId="27FE2F5B" w14:textId="77777777" w:rsidR="00DA5E78" w:rsidRPr="003B7979" w:rsidRDefault="00DA5E78" w:rsidP="007B15BF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DA5E78" w:rsidRPr="00360CB8" w14:paraId="60D1256D" w14:textId="77777777" w:rsidTr="00AD2EAC">
        <w:tc>
          <w:tcPr>
            <w:tcW w:w="6506" w:type="dxa"/>
          </w:tcPr>
          <w:p w14:paraId="02933B32" w14:textId="77777777" w:rsidR="00DA5E78" w:rsidRDefault="00DA5E78" w:rsidP="007B15BF">
            <w:pPr>
              <w:rPr>
                <w:rFonts w:ascii="Times New Roman" w:hAnsi="Times New Roman" w:cs="Times New Roman"/>
                <w:b/>
              </w:rPr>
            </w:pPr>
            <w:r w:rsidRPr="00360CB8">
              <w:rPr>
                <w:rFonts w:ascii="Times New Roman" w:hAnsi="Times New Roman" w:cs="Times New Roman"/>
                <w:b/>
              </w:rPr>
              <w:t>Předpokládané datum ukončení fyzické realizace projektu:</w:t>
            </w:r>
          </w:p>
          <w:p w14:paraId="6552A595" w14:textId="2A81EE84" w:rsidR="00DA5E78" w:rsidRPr="00360CB8" w:rsidRDefault="00DA5E78" w:rsidP="008B14D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979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Uveďte ve formě (měsíc/rok). Realizace projektu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musí být dokončena nejpozději</w:t>
            </w:r>
            <w:r w:rsidR="008B14D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8B14D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do</w:t>
            </w:r>
            <w:r w:rsidR="008B14DA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DA5E78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30. června 2026</w:t>
            </w:r>
          </w:p>
        </w:tc>
        <w:tc>
          <w:tcPr>
            <w:tcW w:w="2536" w:type="dxa"/>
          </w:tcPr>
          <w:p w14:paraId="2EA73CB8" w14:textId="77777777" w:rsidR="00DA5E78" w:rsidRPr="003B7979" w:rsidRDefault="00DA5E78" w:rsidP="007B15BF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</w:tbl>
    <w:p w14:paraId="56604B31" w14:textId="77777777" w:rsidR="007E5D0D" w:rsidRDefault="007E5D0D" w:rsidP="007E5D0D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contextualSpacing w:val="0"/>
        <w:rPr>
          <w:rFonts w:ascii="Times New Roman" w:hAnsi="Times New Roman" w:cs="Times New Roman"/>
          <w:b/>
        </w:rPr>
      </w:pPr>
    </w:p>
    <w:p w14:paraId="19D9960B" w14:textId="77777777" w:rsidR="00070B0E" w:rsidRPr="007E5D0D" w:rsidRDefault="00070B0E" w:rsidP="00D737F4">
      <w:pPr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hAnsi="Times New Roman" w:cs="Times New Roman"/>
          <w:bCs/>
        </w:rPr>
      </w:pPr>
    </w:p>
    <w:p w14:paraId="56A05E27" w14:textId="77777777" w:rsidR="00070B0E" w:rsidRDefault="00070B0E" w:rsidP="00070B0E">
      <w:pPr>
        <w:pStyle w:val="Odstavecseseznamem"/>
        <w:widowControl w:val="0"/>
        <w:numPr>
          <w:ilvl w:val="1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 w:hanging="709"/>
        <w:contextualSpacing w:val="0"/>
        <w:rPr>
          <w:rFonts w:ascii="Times New Roman" w:hAnsi="Times New Roman" w:cs="Times New Roman"/>
          <w:b/>
        </w:rPr>
      </w:pPr>
      <w:r w:rsidRPr="00070B0E">
        <w:rPr>
          <w:rFonts w:ascii="Times New Roman" w:hAnsi="Times New Roman" w:cs="Times New Roman"/>
          <w:b/>
        </w:rPr>
        <w:t>Další informace pro hodnocení MAS</w:t>
      </w:r>
    </w:p>
    <w:p w14:paraId="0FE15FAF" w14:textId="5F7EDBE1" w:rsidR="00070B0E" w:rsidRDefault="00070B0E" w:rsidP="00982367">
      <w:pPr>
        <w:widowControl w:val="0"/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ind w:left="833"/>
        <w:rPr>
          <w:rFonts w:ascii="Times New Roman" w:hAnsi="Times New Roman" w:cs="Times New Roman"/>
          <w:b/>
        </w:rPr>
      </w:pPr>
    </w:p>
    <w:p w14:paraId="6635FAA8" w14:textId="3FDDED2D" w:rsidR="00C0584E" w:rsidRPr="00C0584E" w:rsidRDefault="00DB2B33" w:rsidP="00C0584E">
      <w:pPr>
        <w:pStyle w:val="Odstavecseseznamem"/>
        <w:widowControl w:val="0"/>
        <w:numPr>
          <w:ilvl w:val="2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24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0584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 xml:space="preserve">Prvožadatelé OP PIK, OP TAK </w:t>
      </w:r>
      <w:r w:rsidR="00C0584E" w:rsidRPr="00C0584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</w:p>
    <w:p w14:paraId="34ABBDB8" w14:textId="77777777" w:rsidR="00FB1D9B" w:rsidRDefault="00C0584E" w:rsidP="00C0584E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  <w:r w:rsidRPr="00C058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(zaškrtněte)</w:t>
      </w:r>
      <w:r w:rsidR="00DB2B33" w:rsidRPr="00C05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cs-CZ"/>
        </w:rPr>
        <w:t xml:space="preserve">             </w:t>
      </w:r>
    </w:p>
    <w:tbl>
      <w:tblPr>
        <w:tblW w:w="7962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7513"/>
      </w:tblGrid>
      <w:tr w:rsidR="00FB1D9B" w:rsidRPr="005F05B2" w14:paraId="6259B35F" w14:textId="77777777" w:rsidTr="00A917C1">
        <w:trPr>
          <w:trHeight w:val="589"/>
        </w:trPr>
        <w:tc>
          <w:tcPr>
            <w:tcW w:w="449" w:type="dxa"/>
          </w:tcPr>
          <w:p w14:paraId="2A514FAC" w14:textId="1A782B6C" w:rsidR="00FB1D9B" w:rsidRPr="00B643BD" w:rsidRDefault="005445E4" w:rsidP="00A917C1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C6A3AAD" w14:textId="31FD90D0" w:rsidR="00FB1D9B" w:rsidRPr="005F05B2" w:rsidRDefault="00FB1D9B" w:rsidP="00FB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</w:t>
            </w:r>
            <w:r w:rsidRPr="005F05B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adateli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5F05B2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nebylo</w:t>
            </w:r>
            <w:r w:rsidRPr="005F05B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ke dni podání Projektového záměru vydáno Rozhodnutí o poskytnutí dotace z OP PIK ani z OP TAK</w:t>
            </w:r>
          </w:p>
        </w:tc>
      </w:tr>
      <w:tr w:rsidR="00FB1D9B" w:rsidRPr="005F05B2" w14:paraId="61D3F20F" w14:textId="77777777" w:rsidTr="00A917C1">
        <w:trPr>
          <w:trHeight w:val="589"/>
        </w:trPr>
        <w:tc>
          <w:tcPr>
            <w:tcW w:w="449" w:type="dxa"/>
          </w:tcPr>
          <w:p w14:paraId="26432A04" w14:textId="77777777" w:rsidR="00FB1D9B" w:rsidRPr="00B643BD" w:rsidRDefault="00FB1D9B" w:rsidP="00A917C1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B643BD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3BD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B643BD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9AFA182" w14:textId="77777777" w:rsidR="00FB1D9B" w:rsidRPr="005F05B2" w:rsidRDefault="00FB1D9B" w:rsidP="00FB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bCs/>
              </w:rPr>
              <w:t>Ž</w:t>
            </w:r>
            <w:r w:rsidRPr="005F05B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adateli </w:t>
            </w:r>
            <w:r w:rsidRPr="005F05B2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nebylo</w:t>
            </w:r>
            <w:r w:rsidRPr="005F05B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ke dni podání Projektového záměru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</w:t>
            </w:r>
            <w:r w:rsidRPr="005F05B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ydáno Rozhodnutí o poskytnutí dotace jen z OP TAK</w:t>
            </w:r>
          </w:p>
        </w:tc>
      </w:tr>
      <w:tr w:rsidR="00FB1D9B" w:rsidRPr="005F05B2" w14:paraId="0847384C" w14:textId="77777777" w:rsidTr="00A917C1">
        <w:trPr>
          <w:trHeight w:val="589"/>
        </w:trPr>
        <w:tc>
          <w:tcPr>
            <w:tcW w:w="449" w:type="dxa"/>
          </w:tcPr>
          <w:p w14:paraId="1AFA10C7" w14:textId="77777777" w:rsidR="00FB1D9B" w:rsidRPr="00B643BD" w:rsidRDefault="00FB1D9B" w:rsidP="00A917C1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B643BD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3BD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B643BD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06626848" w14:textId="77777777" w:rsidR="00FB1D9B" w:rsidRPr="005F05B2" w:rsidRDefault="00FB1D9B" w:rsidP="00FB1D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bCs/>
              </w:rPr>
              <w:t>Ž</w:t>
            </w:r>
            <w:r w:rsidRPr="005F05B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adateli </w:t>
            </w:r>
            <w:r w:rsidRPr="005F05B2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bylo</w:t>
            </w:r>
            <w:r w:rsidRPr="005F05B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ke dni podání Projektového záměru vydáno Rozhodnutí o poskytnutí dotace z OP PIK nebo OP TAK</w:t>
            </w:r>
          </w:p>
        </w:tc>
      </w:tr>
    </w:tbl>
    <w:p w14:paraId="1D67987A" w14:textId="77777777" w:rsidR="00FB1D9B" w:rsidRDefault="00FB1D9B" w:rsidP="00C0584E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</w:p>
    <w:p w14:paraId="3CFA24EA" w14:textId="77777777" w:rsidR="00C8272B" w:rsidRDefault="00C8272B" w:rsidP="00C0584E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</w:p>
    <w:p w14:paraId="389551CB" w14:textId="29981B41" w:rsidR="009334FD" w:rsidRPr="006336C0" w:rsidRDefault="009C649E" w:rsidP="006336C0">
      <w:pPr>
        <w:pStyle w:val="Odstavecseseznamem"/>
        <w:widowControl w:val="0"/>
        <w:numPr>
          <w:ilvl w:val="2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240" w:line="240" w:lineRule="auto"/>
        <w:rPr>
          <w:rFonts w:ascii="Times New Roman" w:eastAsia="Times New Roman" w:hAnsi="Times New Roman" w:cs="Times New Roman"/>
          <w:color w:val="000000"/>
          <w:u w:val="single"/>
          <w:lang w:eastAsia="cs-CZ"/>
        </w:rPr>
      </w:pPr>
      <w:r w:rsidRPr="00AD63E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 xml:space="preserve">Finanční náročnost projektu </w:t>
      </w:r>
      <w:r w:rsidR="00FB1D9B" w:rsidRPr="006336C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(zaškrtněte)</w:t>
      </w:r>
      <w:r w:rsidR="00FB1D9B" w:rsidRPr="006336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</w:p>
    <w:tbl>
      <w:tblPr>
        <w:tblW w:w="7962" w:type="dxa"/>
        <w:tblInd w:w="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7513"/>
      </w:tblGrid>
      <w:tr w:rsidR="009334FD" w:rsidRPr="005F05B2" w14:paraId="287E5D67" w14:textId="77777777" w:rsidTr="00A917C1">
        <w:trPr>
          <w:trHeight w:val="589"/>
        </w:trPr>
        <w:tc>
          <w:tcPr>
            <w:tcW w:w="449" w:type="dxa"/>
          </w:tcPr>
          <w:p w14:paraId="536FB62E" w14:textId="77777777" w:rsidR="009334FD" w:rsidRPr="00B643BD" w:rsidRDefault="009334FD" w:rsidP="00A917C1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B643BD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3BD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B643BD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7FACEFF4" w14:textId="6A395A22" w:rsidR="009334FD" w:rsidRPr="005F05B2" w:rsidRDefault="009C649E" w:rsidP="00E5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celkových způsobilých výdajů projektového záměru je od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250 000 Kč do 1 000</w:t>
            </w:r>
            <w:r w:rsidR="00B771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</w:t>
            </w:r>
            <w:r w:rsidR="00B7716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,99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Kč. </w:t>
            </w:r>
          </w:p>
        </w:tc>
      </w:tr>
      <w:tr w:rsidR="009334FD" w:rsidRPr="005F05B2" w14:paraId="1C516746" w14:textId="77777777" w:rsidTr="00A917C1">
        <w:trPr>
          <w:trHeight w:val="589"/>
        </w:trPr>
        <w:tc>
          <w:tcPr>
            <w:tcW w:w="449" w:type="dxa"/>
          </w:tcPr>
          <w:p w14:paraId="12D1F257" w14:textId="77777777" w:rsidR="009334FD" w:rsidRPr="00B643BD" w:rsidRDefault="009334FD" w:rsidP="00A917C1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B643BD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3BD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B643BD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1B4AB6BE" w14:textId="73400F70" w:rsidR="009334FD" w:rsidRPr="005F05B2" w:rsidRDefault="009C649E" w:rsidP="00E5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Calibri" w:hAnsi="Calibri" w:cs="Calibri"/>
                <w:bCs/>
              </w:rPr>
              <w:t xml:space="preserve">Výše 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celkových způsobilých výdajů projektového záměru je od</w:t>
            </w:r>
            <w:r>
              <w:rPr>
                <w:rFonts w:ascii="Calibri" w:hAnsi="Calibri" w:cs="Calibri"/>
                <w:bCs/>
              </w:rPr>
              <w:t xml:space="preserve"> 1 000 001 Kč do 2 000</w:t>
            </w:r>
            <w:r w:rsidR="00B77164">
              <w:rPr>
                <w:rFonts w:ascii="Calibri" w:hAnsi="Calibri" w:cs="Calibri"/>
                <w:bCs/>
              </w:rPr>
              <w:t> </w:t>
            </w:r>
            <w:r>
              <w:rPr>
                <w:rFonts w:ascii="Calibri" w:hAnsi="Calibri" w:cs="Calibri"/>
                <w:bCs/>
              </w:rPr>
              <w:t>000</w:t>
            </w:r>
            <w:r w:rsidR="00B77164">
              <w:rPr>
                <w:rFonts w:ascii="Calibri" w:hAnsi="Calibri" w:cs="Calibri"/>
                <w:bCs/>
              </w:rPr>
              <w:t>,99</w:t>
            </w:r>
            <w:r>
              <w:rPr>
                <w:rFonts w:ascii="Calibri" w:hAnsi="Calibri" w:cs="Calibri"/>
                <w:bCs/>
              </w:rPr>
              <w:t xml:space="preserve"> Kč.</w:t>
            </w:r>
          </w:p>
        </w:tc>
      </w:tr>
      <w:tr w:rsidR="009334FD" w:rsidRPr="005F05B2" w14:paraId="3FEFFE0A" w14:textId="77777777" w:rsidTr="00A917C1">
        <w:trPr>
          <w:trHeight w:val="589"/>
        </w:trPr>
        <w:tc>
          <w:tcPr>
            <w:tcW w:w="449" w:type="dxa"/>
          </w:tcPr>
          <w:p w14:paraId="79F3B082" w14:textId="77777777" w:rsidR="009334FD" w:rsidRPr="00B643BD" w:rsidRDefault="009334FD" w:rsidP="00A917C1">
            <w:pPr>
              <w:spacing w:before="120" w:after="0" w:line="240" w:lineRule="auto"/>
              <w:rPr>
                <w:rFonts w:ascii="Calibri" w:hAnsi="Calibri" w:cs="Calibri"/>
                <w:bCs/>
              </w:rPr>
            </w:pPr>
            <w:r w:rsidRPr="00B643BD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3BD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B643BD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14:paraId="646C00EA" w14:textId="5F26351D" w:rsidR="009334FD" w:rsidRDefault="009C649E" w:rsidP="00E5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Výše celkových způsobilých výdajů projektového záměru je od 2 000 001 Kč </w:t>
            </w:r>
            <w:r w:rsidR="00B169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 více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</w:t>
            </w:r>
          </w:p>
          <w:p w14:paraId="14C76164" w14:textId="127DC8D8" w:rsidR="00AD63E3" w:rsidRPr="005F05B2" w:rsidRDefault="00AD63E3" w:rsidP="00E502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B051356" w14:textId="5F3BE6F7" w:rsidR="001973FA" w:rsidRDefault="00FB1D9B" w:rsidP="00FB1D9B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  <w:r w:rsidRPr="00C05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cs-CZ"/>
        </w:rPr>
        <w:t xml:space="preserve">       </w:t>
      </w:r>
    </w:p>
    <w:p w14:paraId="464EC540" w14:textId="17BAFF10" w:rsidR="0015692F" w:rsidRPr="0015692F" w:rsidRDefault="009C649E" w:rsidP="0015692F">
      <w:pPr>
        <w:pStyle w:val="Odstavecseseznamem"/>
        <w:widowControl w:val="0"/>
        <w:numPr>
          <w:ilvl w:val="2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240" w:line="240" w:lineRule="auto"/>
        <w:rPr>
          <w:rFonts w:ascii="Times New Roman" w:eastAsia="Times New Roman" w:hAnsi="Times New Roman" w:cs="Times New Roman"/>
          <w:color w:val="000000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 xml:space="preserve">Podpora vzdělávání –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Zvýhodnění žadatelů, kteří se v návaznosti na aktivity projektu věnují podpoře vzdělávání a rozvoji polytechnické výchovy na území MAS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 xml:space="preserve"> </w:t>
      </w:r>
    </w:p>
    <w:p w14:paraId="1E6CCA4F" w14:textId="4698D073" w:rsidR="00AD63E3" w:rsidRPr="00E72ED3" w:rsidRDefault="0015692F" w:rsidP="00E72ED3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</w:pPr>
      <w:r w:rsidRPr="00C058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(zaškrtněte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)    </w:t>
      </w:r>
    </w:p>
    <w:p w14:paraId="5F8F62AB" w14:textId="77777777" w:rsidR="00AD63E3" w:rsidRDefault="00AD63E3" w:rsidP="0015692F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</w:pPr>
    </w:p>
    <w:tbl>
      <w:tblPr>
        <w:tblW w:w="7899" w:type="dxa"/>
        <w:tblInd w:w="8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7455"/>
      </w:tblGrid>
      <w:tr w:rsidR="008B7064" w:rsidRPr="005F05B2" w14:paraId="375B4F96" w14:textId="77777777" w:rsidTr="00E72ED3">
        <w:trPr>
          <w:trHeight w:val="96"/>
        </w:trPr>
        <w:tc>
          <w:tcPr>
            <w:tcW w:w="444" w:type="dxa"/>
          </w:tcPr>
          <w:p w14:paraId="022DE48E" w14:textId="77777777" w:rsidR="008B7064" w:rsidRPr="00B643BD" w:rsidRDefault="008B7064" w:rsidP="008B7064">
            <w:pPr>
              <w:spacing w:before="180" w:after="0" w:line="240" w:lineRule="auto"/>
              <w:rPr>
                <w:rFonts w:ascii="Calibri" w:hAnsi="Calibri" w:cs="Calibri"/>
                <w:bCs/>
              </w:rPr>
            </w:pPr>
            <w:r w:rsidRPr="00B643BD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3BD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B643BD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455" w:type="dxa"/>
            <w:shd w:val="clear" w:color="auto" w:fill="auto"/>
            <w:vAlign w:val="center"/>
            <w:hideMark/>
          </w:tcPr>
          <w:p w14:paraId="067ECE0D" w14:textId="22DC8F7A" w:rsidR="009C649E" w:rsidRDefault="009C649E" w:rsidP="00A9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Součástí projekt</w:t>
            </w:r>
            <w:r w:rsidR="00AD63E3">
              <w:rPr>
                <w:rFonts w:ascii="Times New Roman" w:eastAsia="Times New Roman" w:hAnsi="Times New Roman" w:cs="Times New Roman"/>
                <w:lang w:eastAsia="cs-CZ"/>
              </w:rPr>
              <w:t>ového záměru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je doložen</w:t>
            </w:r>
            <w:r w:rsidR="00AD63E3">
              <w:rPr>
                <w:rFonts w:ascii="Times New Roman" w:eastAsia="Times New Roman" w:hAnsi="Times New Roman" w:cs="Times New Roman"/>
                <w:lang w:eastAsia="cs-CZ"/>
              </w:rPr>
              <w:t>í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partnersk</w:t>
            </w:r>
            <w:r w:rsidR="00AD63E3">
              <w:rPr>
                <w:rFonts w:ascii="Times New Roman" w:eastAsia="Times New Roman" w:hAnsi="Times New Roman" w:cs="Times New Roman"/>
                <w:lang w:eastAsia="cs-CZ"/>
              </w:rPr>
              <w:t>é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smlouv</w:t>
            </w:r>
            <w:r w:rsidR="00AD63E3">
              <w:rPr>
                <w:rFonts w:ascii="Times New Roman" w:eastAsia="Times New Roman" w:hAnsi="Times New Roman" w:cs="Times New Roman"/>
                <w:lang w:eastAsia="cs-CZ"/>
              </w:rPr>
              <w:t>y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se dvěma a více subjekty na podporu vzdělávání a rozvoj polytechnické výchovy na území MAS.</w:t>
            </w:r>
          </w:p>
          <w:p w14:paraId="35A5DEA6" w14:textId="49B386B0" w:rsidR="008B7064" w:rsidRPr="005F05B2" w:rsidRDefault="008B7064" w:rsidP="00A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D63E3" w:rsidRPr="005F05B2" w14:paraId="1A8F7133" w14:textId="77777777" w:rsidTr="00E72ED3">
        <w:trPr>
          <w:trHeight w:val="96"/>
        </w:trPr>
        <w:tc>
          <w:tcPr>
            <w:tcW w:w="444" w:type="dxa"/>
          </w:tcPr>
          <w:p w14:paraId="7DC2B65E" w14:textId="77777777" w:rsidR="00AD63E3" w:rsidRPr="00B643BD" w:rsidRDefault="00AD63E3" w:rsidP="0069160F">
            <w:pPr>
              <w:spacing w:before="180"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455" w:type="dxa"/>
            <w:shd w:val="clear" w:color="auto" w:fill="auto"/>
            <w:vAlign w:val="center"/>
            <w:hideMark/>
          </w:tcPr>
          <w:p w14:paraId="31DB3660" w14:textId="69C0191A" w:rsidR="00AD63E3" w:rsidRDefault="00AD63E3" w:rsidP="006916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Součástí projektového záměru je doložení partnerské smlouvy s jedním subjektem na podporu vzdělávání a rozvoj polytechnické výchovy na území MAS.</w:t>
            </w:r>
          </w:p>
          <w:p w14:paraId="222257CF" w14:textId="77777777" w:rsidR="00AD63E3" w:rsidRPr="005F05B2" w:rsidRDefault="00AD63E3" w:rsidP="00691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8B7064" w:rsidRPr="005F05B2" w14:paraId="2E21C3F2" w14:textId="77777777" w:rsidTr="00E72ED3">
        <w:trPr>
          <w:trHeight w:val="96"/>
        </w:trPr>
        <w:tc>
          <w:tcPr>
            <w:tcW w:w="444" w:type="dxa"/>
          </w:tcPr>
          <w:p w14:paraId="450910B2" w14:textId="20B1DB90" w:rsidR="008B7064" w:rsidRPr="00B643BD" w:rsidRDefault="009C649E" w:rsidP="008B7064">
            <w:pPr>
              <w:spacing w:before="180"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455" w:type="dxa"/>
            <w:shd w:val="clear" w:color="auto" w:fill="auto"/>
            <w:vAlign w:val="center"/>
            <w:hideMark/>
          </w:tcPr>
          <w:p w14:paraId="09AC36F4" w14:textId="0E68B407" w:rsidR="00AD63E3" w:rsidRPr="00EF0232" w:rsidRDefault="00AD63E3" w:rsidP="00AD63E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Projektový záměr nedokládá </w:t>
            </w:r>
            <w:r w:rsidR="00953018">
              <w:rPr>
                <w:rFonts w:ascii="Times New Roman" w:eastAsia="Times New Roman" w:hAnsi="Times New Roman" w:cs="Times New Roman"/>
                <w:lang w:eastAsia="cs-CZ"/>
              </w:rPr>
              <w:t>partnersk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ou</w:t>
            </w:r>
            <w:r w:rsidR="00953018">
              <w:rPr>
                <w:rFonts w:ascii="Times New Roman" w:eastAsia="Times New Roman" w:hAnsi="Times New Roman" w:cs="Times New Roman"/>
                <w:lang w:eastAsia="cs-CZ"/>
              </w:rPr>
              <w:t xml:space="preserve"> smlouv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u</w:t>
            </w:r>
            <w:r w:rsidR="00953018">
              <w:rPr>
                <w:rFonts w:ascii="Times New Roman" w:eastAsia="Times New Roman" w:hAnsi="Times New Roman" w:cs="Times New Roman"/>
                <w:lang w:eastAsia="cs-CZ"/>
              </w:rPr>
              <w:t xml:space="preserve"> s 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žádným</w:t>
            </w:r>
            <w:r w:rsidR="00953018">
              <w:rPr>
                <w:rFonts w:ascii="Times New Roman" w:eastAsia="Times New Roman" w:hAnsi="Times New Roman" w:cs="Times New Roman"/>
                <w:lang w:eastAsia="cs-CZ"/>
              </w:rPr>
              <w:t xml:space="preserve"> subjektem na podporu vzdělávání a rozvoj polytechnické výchovy na území MAS.</w:t>
            </w:r>
            <w:r w:rsidR="00E72ED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14:paraId="57C5E8D4" w14:textId="77777777" w:rsidR="00E72ED3" w:rsidRDefault="00E72ED3" w:rsidP="00AD6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14991339" w14:textId="77777777" w:rsidR="009C649E" w:rsidRDefault="009C649E" w:rsidP="00A9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735F6B9" w14:textId="77777777" w:rsidR="009C649E" w:rsidRDefault="009C649E" w:rsidP="00A917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07D26964" w14:textId="134B162F" w:rsidR="009C649E" w:rsidRPr="005F05B2" w:rsidRDefault="009C649E" w:rsidP="00A91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35DA6768" w14:textId="77777777" w:rsidR="00E72ED3" w:rsidRPr="00EF0232" w:rsidRDefault="00E72ED3" w:rsidP="00E72ED3">
      <w:pPr>
        <w:pStyle w:val="Odstavecseseznamem"/>
        <w:widowControl w:val="0"/>
        <w:numPr>
          <w:ilvl w:val="2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EF023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 xml:space="preserve">Společenská odpovědnost firem – </w:t>
      </w:r>
      <w:r w:rsidRPr="00EF0232">
        <w:rPr>
          <w:rFonts w:ascii="Times New Roman" w:eastAsia="Times New Roman" w:hAnsi="Times New Roman" w:cs="Times New Roman"/>
          <w:color w:val="000000"/>
          <w:lang w:eastAsia="cs-CZ"/>
        </w:rPr>
        <w:t xml:space="preserve">Zvýhodnění žadatelů na základě uplatňování principů společenské odpovědnosti v organizaci. </w:t>
      </w:r>
    </w:p>
    <w:p w14:paraId="647A3068" w14:textId="77777777" w:rsidR="00EF0232" w:rsidRPr="00EF0232" w:rsidRDefault="00EF0232" w:rsidP="00EF0232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tbl>
      <w:tblPr>
        <w:tblW w:w="7899" w:type="dxa"/>
        <w:tblInd w:w="8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7455"/>
      </w:tblGrid>
      <w:tr w:rsidR="00E72ED3" w:rsidRPr="00EF0232" w14:paraId="3AB9F971" w14:textId="77777777" w:rsidTr="0069160F">
        <w:trPr>
          <w:trHeight w:val="96"/>
        </w:trPr>
        <w:tc>
          <w:tcPr>
            <w:tcW w:w="444" w:type="dxa"/>
          </w:tcPr>
          <w:p w14:paraId="16BDC33F" w14:textId="77777777" w:rsidR="00E72ED3" w:rsidRPr="00EF0232" w:rsidRDefault="00E72ED3" w:rsidP="0069160F">
            <w:pPr>
              <w:spacing w:before="180" w:after="0" w:line="240" w:lineRule="auto"/>
              <w:rPr>
                <w:rFonts w:ascii="Calibri" w:hAnsi="Calibri" w:cs="Calibri"/>
                <w:bCs/>
              </w:rPr>
            </w:pPr>
            <w:r w:rsidRPr="00EF0232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32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EF0232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455" w:type="dxa"/>
            <w:shd w:val="clear" w:color="auto" w:fill="auto"/>
            <w:vAlign w:val="center"/>
            <w:hideMark/>
          </w:tcPr>
          <w:p w14:paraId="1912E8C0" w14:textId="77777777" w:rsidR="00E72ED3" w:rsidRPr="00EF0232" w:rsidRDefault="00E72ED3" w:rsidP="00E7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F0232">
              <w:rPr>
                <w:rFonts w:ascii="Times New Roman" w:eastAsia="Times New Roman" w:hAnsi="Times New Roman" w:cs="Times New Roman"/>
                <w:lang w:eastAsia="cs-CZ"/>
              </w:rPr>
              <w:t xml:space="preserve">Součástí projektového záměru je doložení čestného prohlášení o uplatňování alespoň jednoho </w:t>
            </w:r>
            <w:r w:rsidRPr="00EF0232">
              <w:rPr>
                <w:rFonts w:ascii="Times New Roman" w:hAnsi="Times New Roman" w:cs="Times New Roman"/>
                <w:bCs/>
              </w:rPr>
              <w:t xml:space="preserve">principu společenské odpovědnosti v organizaci nebo popis publicity projektu (příkladů dobré praxe) ve spolupráci s MAS (tisková zpráva v tisku, exkurze, zmínka na webových stránkách žadatele, kde bude uveden odkaz na MAS a popis návaznosti na strategii CLLD apod.) jako podporu komunitní/lokální aktivity. </w:t>
            </w:r>
            <w:r w:rsidRPr="00EF023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14:paraId="2D1C88D4" w14:textId="24435E4D" w:rsidR="00EF0232" w:rsidRPr="00EF0232" w:rsidRDefault="00EF0232" w:rsidP="00E7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72ED3" w:rsidRPr="00EF0232" w14:paraId="195F6D71" w14:textId="77777777" w:rsidTr="0069160F">
        <w:trPr>
          <w:trHeight w:val="96"/>
        </w:trPr>
        <w:tc>
          <w:tcPr>
            <w:tcW w:w="444" w:type="dxa"/>
          </w:tcPr>
          <w:p w14:paraId="0BA34862" w14:textId="77777777" w:rsidR="00E72ED3" w:rsidRPr="00EF0232" w:rsidRDefault="00E72ED3" w:rsidP="00E72ED3">
            <w:pPr>
              <w:spacing w:before="180" w:after="0" w:line="240" w:lineRule="auto"/>
              <w:rPr>
                <w:rFonts w:ascii="Calibri" w:hAnsi="Calibri" w:cs="Calibri"/>
                <w:bCs/>
              </w:rPr>
            </w:pPr>
            <w:r w:rsidRPr="00EF0232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32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EF0232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455" w:type="dxa"/>
            <w:shd w:val="clear" w:color="auto" w:fill="auto"/>
            <w:vAlign w:val="center"/>
            <w:hideMark/>
          </w:tcPr>
          <w:p w14:paraId="4F013BBE" w14:textId="77777777" w:rsidR="00E72ED3" w:rsidRPr="00EF0232" w:rsidRDefault="00E72ED3" w:rsidP="00E7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F0232">
              <w:rPr>
                <w:rFonts w:ascii="Times New Roman" w:eastAsia="Times New Roman" w:hAnsi="Times New Roman" w:cs="Times New Roman"/>
                <w:lang w:eastAsia="cs-CZ"/>
              </w:rPr>
              <w:t xml:space="preserve">Součástí projektového záměru není doložení čestného prohlášení o uplatňování alespoň jednoho </w:t>
            </w:r>
            <w:r w:rsidRPr="00EF0232">
              <w:rPr>
                <w:bCs/>
              </w:rPr>
              <w:t xml:space="preserve">principu společenské odpovědnosti v organizaci nebo popis publicity projektu (příkladů dobré praxe) ve spolupráci s MAS (tisková zpráva v tisku, exkurze, zmínka na webových stránkách žadatele, kde bude uveden odkaz na MAS a popis návaznosti na strategii CLLD apod.) jako podporu komunitní/lokální aktivity. </w:t>
            </w:r>
            <w:r w:rsidRPr="00EF0232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  <w:p w14:paraId="119165B6" w14:textId="77777777" w:rsidR="00EF0232" w:rsidRDefault="00EF0232" w:rsidP="00E7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83B19A7" w14:textId="77777777" w:rsidR="00EF0232" w:rsidRPr="00EF0232" w:rsidRDefault="00EF0232" w:rsidP="00E72E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6D4F6194" w14:textId="04F3AE58" w:rsidR="00EF0232" w:rsidRPr="00EF0232" w:rsidRDefault="00EF0232" w:rsidP="00E72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38BCB102" w14:textId="77777777" w:rsidR="00E72ED3" w:rsidRPr="00EF0232" w:rsidRDefault="00E72ED3" w:rsidP="00E72ED3">
      <w:pPr>
        <w:pStyle w:val="Odstavecseseznamem"/>
        <w:widowControl w:val="0"/>
        <w:numPr>
          <w:ilvl w:val="2"/>
          <w:numId w:val="7"/>
        </w:numPr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contextualSpacing w:val="0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EF023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Podpora diverzifikace podnikatelské činnosti nebo rozšíření stávajících aktivit.</w:t>
      </w:r>
    </w:p>
    <w:p w14:paraId="382ED4AE" w14:textId="77777777" w:rsidR="00EF0232" w:rsidRPr="00EF0232" w:rsidRDefault="00EF0232" w:rsidP="00EF0232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tbl>
      <w:tblPr>
        <w:tblW w:w="7899" w:type="dxa"/>
        <w:tblInd w:w="8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7455"/>
      </w:tblGrid>
      <w:tr w:rsidR="00E72ED3" w:rsidRPr="00EF0232" w14:paraId="21B89A40" w14:textId="77777777" w:rsidTr="0069160F">
        <w:trPr>
          <w:trHeight w:val="96"/>
        </w:trPr>
        <w:tc>
          <w:tcPr>
            <w:tcW w:w="444" w:type="dxa"/>
          </w:tcPr>
          <w:p w14:paraId="39DF68ED" w14:textId="77777777" w:rsidR="00E72ED3" w:rsidRPr="00EF0232" w:rsidRDefault="00E72ED3" w:rsidP="0069160F">
            <w:pPr>
              <w:spacing w:before="180" w:after="0" w:line="240" w:lineRule="auto"/>
              <w:rPr>
                <w:rFonts w:ascii="Calibri" w:hAnsi="Calibri" w:cs="Calibri"/>
                <w:bCs/>
              </w:rPr>
            </w:pPr>
            <w:r w:rsidRPr="00EF0232">
              <w:rPr>
                <w:rFonts w:ascii="Calibri" w:hAnsi="Calibri" w:cs="Calibri"/>
                <w:bCs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32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EF0232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455" w:type="dxa"/>
            <w:shd w:val="clear" w:color="auto" w:fill="auto"/>
            <w:vAlign w:val="center"/>
            <w:hideMark/>
          </w:tcPr>
          <w:p w14:paraId="2734287B" w14:textId="67BAA4FE" w:rsidR="00E72ED3" w:rsidRPr="00EF0232" w:rsidRDefault="00E72ED3" w:rsidP="0069160F">
            <w:pPr>
              <w:spacing w:after="0" w:line="240" w:lineRule="auto"/>
              <w:rPr>
                <w:bCs/>
              </w:rPr>
            </w:pPr>
            <w:r w:rsidRPr="00EF0232">
              <w:rPr>
                <w:rFonts w:ascii="Times New Roman" w:eastAsia="Times New Roman" w:hAnsi="Times New Roman" w:cs="Times New Roman"/>
                <w:lang w:eastAsia="cs-CZ"/>
              </w:rPr>
              <w:t>Projektový záměr počítá s rozšířením podnikatelské činnosti o</w:t>
            </w:r>
            <w:r w:rsidRPr="00EF0232">
              <w:rPr>
                <w:bCs/>
              </w:rPr>
              <w:t xml:space="preserve"> nové produkty či služby v rámci již stávajícího ŽL či na základě pořízení nových strojů zařízení nebo technologií diverzifikuje svojí stávající činnost, projektem dojde k rozšíření portfólia služeb a produktů v rámci vytvoření nové aktivity v již stávajícím živnostenském listu. Konkrétní činnost</w:t>
            </w:r>
            <w:r w:rsidR="00EF0232" w:rsidRPr="00EF0232">
              <w:rPr>
                <w:bCs/>
              </w:rPr>
              <w:t xml:space="preserve"> je</w:t>
            </w:r>
            <w:r w:rsidRPr="00EF0232">
              <w:rPr>
                <w:bCs/>
              </w:rPr>
              <w:t xml:space="preserve"> pops</w:t>
            </w:r>
            <w:r w:rsidR="00EF0232" w:rsidRPr="00EF0232">
              <w:rPr>
                <w:bCs/>
              </w:rPr>
              <w:t>ána</w:t>
            </w:r>
            <w:r w:rsidRPr="00EF0232">
              <w:rPr>
                <w:bCs/>
              </w:rPr>
              <w:t xml:space="preserve"> v projektovém záměru a popis odpovídá informacím v živnostenském rejstříku</w:t>
            </w:r>
            <w:r w:rsidR="00EF0232" w:rsidRPr="00EF0232">
              <w:rPr>
                <w:bCs/>
              </w:rPr>
              <w:t>.</w:t>
            </w:r>
            <w:r w:rsidRPr="00EF0232">
              <w:rPr>
                <w:bCs/>
              </w:rPr>
              <w:t xml:space="preserve"> </w:t>
            </w:r>
          </w:p>
          <w:p w14:paraId="4AC925B6" w14:textId="581A5C2E" w:rsidR="00EF0232" w:rsidRPr="00EF0232" w:rsidRDefault="00EF0232" w:rsidP="00691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72ED3" w:rsidRPr="00EF0232" w14:paraId="3EED5187" w14:textId="77777777" w:rsidTr="0069160F">
        <w:trPr>
          <w:trHeight w:val="96"/>
        </w:trPr>
        <w:tc>
          <w:tcPr>
            <w:tcW w:w="444" w:type="dxa"/>
          </w:tcPr>
          <w:p w14:paraId="420248A4" w14:textId="77777777" w:rsidR="00E72ED3" w:rsidRPr="00EF0232" w:rsidRDefault="00E72ED3" w:rsidP="0069160F">
            <w:pPr>
              <w:spacing w:before="180" w:after="0" w:line="240" w:lineRule="auto"/>
              <w:rPr>
                <w:rFonts w:ascii="Calibri" w:hAnsi="Calibri" w:cs="Calibri"/>
                <w:bCs/>
              </w:rPr>
            </w:pPr>
            <w:r w:rsidRPr="00EF0232">
              <w:rPr>
                <w:rFonts w:ascii="Calibri" w:hAnsi="Calibri" w:cs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232">
              <w:rPr>
                <w:rFonts w:ascii="Calibri" w:hAnsi="Calibri" w:cs="Calibri"/>
                <w:bCs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Cs/>
              </w:rPr>
            </w:r>
            <w:r w:rsidR="00000000">
              <w:rPr>
                <w:rFonts w:ascii="Calibri" w:hAnsi="Calibri" w:cs="Calibri"/>
                <w:bCs/>
              </w:rPr>
              <w:fldChar w:fldCharType="separate"/>
            </w:r>
            <w:r w:rsidRPr="00EF0232">
              <w:rPr>
                <w:rFonts w:ascii="Calibri" w:hAnsi="Calibri" w:cs="Calibri"/>
                <w:bCs/>
              </w:rPr>
              <w:fldChar w:fldCharType="end"/>
            </w:r>
          </w:p>
        </w:tc>
        <w:tc>
          <w:tcPr>
            <w:tcW w:w="7455" w:type="dxa"/>
            <w:shd w:val="clear" w:color="auto" w:fill="auto"/>
            <w:vAlign w:val="center"/>
            <w:hideMark/>
          </w:tcPr>
          <w:p w14:paraId="6CA988AD" w14:textId="7E7950E5" w:rsidR="00E72ED3" w:rsidRPr="00EF0232" w:rsidRDefault="00EF0232" w:rsidP="00691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F0232">
              <w:rPr>
                <w:rFonts w:ascii="Times New Roman" w:eastAsia="Times New Roman" w:hAnsi="Times New Roman" w:cs="Times New Roman"/>
                <w:lang w:eastAsia="cs-CZ"/>
              </w:rPr>
              <w:t xml:space="preserve">Projektový záměr nepočítá s diverzifikací ani s rozšířením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stávající </w:t>
            </w:r>
            <w:r w:rsidRPr="00EF0232">
              <w:rPr>
                <w:rFonts w:ascii="Times New Roman" w:eastAsia="Times New Roman" w:hAnsi="Times New Roman" w:cs="Times New Roman"/>
                <w:lang w:eastAsia="cs-CZ"/>
              </w:rPr>
              <w:t xml:space="preserve">činnosti. </w:t>
            </w:r>
          </w:p>
        </w:tc>
      </w:tr>
    </w:tbl>
    <w:p w14:paraId="77F37160" w14:textId="3B6BFC59" w:rsidR="001973FA" w:rsidRPr="00E72ED3" w:rsidRDefault="001973FA" w:rsidP="00EF0232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</w:p>
    <w:p w14:paraId="16C091AD" w14:textId="77777777" w:rsidR="00E72ED3" w:rsidRPr="00E72ED3" w:rsidRDefault="00E72ED3" w:rsidP="00E72ED3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ind w:left="1531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</w:p>
    <w:p w14:paraId="237A13E0" w14:textId="77777777" w:rsidR="00E72ED3" w:rsidRPr="00EF0232" w:rsidRDefault="00E72ED3" w:rsidP="00EF0232">
      <w:pPr>
        <w:widowControl w:val="0"/>
        <w:tabs>
          <w:tab w:val="left" w:pos="833"/>
          <w:tab w:val="left" w:pos="834"/>
        </w:tabs>
        <w:autoSpaceDE w:val="0"/>
        <w:autoSpaceDN w:val="0"/>
        <w:spacing w:before="38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</w:pPr>
    </w:p>
    <w:p w14:paraId="1EF2732F" w14:textId="03F2DEAA" w:rsidR="0062725D" w:rsidRPr="00AD2EAC" w:rsidRDefault="00AD2EAC" w:rsidP="00AD63E3">
      <w:pPr>
        <w:pStyle w:val="Odstavecseseznamem"/>
        <w:widowControl w:val="0"/>
        <w:numPr>
          <w:ilvl w:val="1"/>
          <w:numId w:val="13"/>
        </w:numPr>
        <w:tabs>
          <w:tab w:val="left" w:pos="833"/>
          <w:tab w:val="left" w:pos="834"/>
        </w:tabs>
        <w:autoSpaceDE w:val="0"/>
        <w:autoSpaceDN w:val="0"/>
        <w:spacing w:before="38" w:after="0" w:line="240" w:lineRule="auto"/>
        <w:rPr>
          <w:rFonts w:ascii="Times New Roman" w:hAnsi="Times New Roman" w:cs="Times New Roman"/>
          <w:b/>
          <w:bCs/>
        </w:rPr>
      </w:pPr>
      <w:r w:rsidRPr="0062725D">
        <w:rPr>
          <w:rFonts w:ascii="Times New Roman" w:hAnsi="Times New Roman" w:cs="Times New Roman"/>
          <w:b/>
          <w:bCs/>
        </w:rPr>
        <w:t>Přílohy projektového záměru:</w:t>
      </w:r>
    </w:p>
    <w:p w14:paraId="0BA97B58" w14:textId="08E12E15" w:rsidR="00D404EE" w:rsidRPr="00AD2EAC" w:rsidRDefault="00AD2EAC" w:rsidP="00AD2EAC">
      <w:pPr>
        <w:pStyle w:val="Odstavecseseznamem"/>
        <w:widowControl w:val="0"/>
        <w:tabs>
          <w:tab w:val="left" w:pos="833"/>
          <w:tab w:val="left" w:pos="834"/>
        </w:tabs>
        <w:autoSpaceDE w:val="0"/>
        <w:autoSpaceDN w:val="0"/>
        <w:spacing w:before="38" w:after="240" w:line="240" w:lineRule="auto"/>
        <w:ind w:left="833"/>
        <w:contextualSpacing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cs-CZ"/>
        </w:rPr>
      </w:pPr>
      <w:r w:rsidRPr="00C058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Uveďte </w:t>
      </w:r>
      <w:r w:rsidR="00C66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dokumenty, které jsou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příloh</w:t>
      </w:r>
      <w:r w:rsidR="00C6639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ou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 záměru</w:t>
      </w:r>
      <w:r w:rsidRPr="00C058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)</w:t>
      </w:r>
      <w:r w:rsidRPr="00C0584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cs-CZ"/>
        </w:rPr>
        <w:t xml:space="preserve"> </w:t>
      </w:r>
    </w:p>
    <w:tbl>
      <w:tblPr>
        <w:tblStyle w:val="Mkatabulky"/>
        <w:tblpPr w:leftFromText="141" w:rightFromText="141" w:vertAnchor="text" w:horzAnchor="margin" w:tblpY="-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A4388D" w:rsidRPr="00360CB8" w14:paraId="0AD98C1D" w14:textId="77777777" w:rsidTr="00FD04C1">
        <w:tc>
          <w:tcPr>
            <w:tcW w:w="1403" w:type="dxa"/>
          </w:tcPr>
          <w:p w14:paraId="1DCD9980" w14:textId="77777777" w:rsidR="00A4388D" w:rsidRPr="00360CB8" w:rsidRDefault="00A4388D" w:rsidP="006A2721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360CB8">
              <w:rPr>
                <w:rFonts w:ascii="Times New Roman" w:hAnsi="Times New Roman" w:cs="Times New Roman"/>
              </w:rPr>
              <w:t>Příloha č. 1</w:t>
            </w:r>
          </w:p>
        </w:tc>
        <w:tc>
          <w:tcPr>
            <w:tcW w:w="7639" w:type="dxa"/>
          </w:tcPr>
          <w:p w14:paraId="73868642" w14:textId="77777777" w:rsidR="00A4388D" w:rsidRPr="00360CB8" w:rsidRDefault="00A4388D" w:rsidP="00A438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4388D" w:rsidRPr="00360CB8" w14:paraId="7BF279DA" w14:textId="77777777" w:rsidTr="00FD04C1">
        <w:tc>
          <w:tcPr>
            <w:tcW w:w="1403" w:type="dxa"/>
          </w:tcPr>
          <w:p w14:paraId="56E0EB02" w14:textId="77777777" w:rsidR="00A4388D" w:rsidRPr="00360CB8" w:rsidRDefault="00A4388D" w:rsidP="006A2721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360CB8">
              <w:rPr>
                <w:rFonts w:ascii="Times New Roman" w:hAnsi="Times New Roman" w:cs="Times New Roman"/>
              </w:rPr>
              <w:t xml:space="preserve">Příloha č.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39" w:type="dxa"/>
          </w:tcPr>
          <w:p w14:paraId="0DA48798" w14:textId="77777777" w:rsidR="00A4388D" w:rsidRPr="00360CB8" w:rsidRDefault="00A4388D" w:rsidP="00A438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4388D" w:rsidRPr="00360CB8" w14:paraId="3AF9680A" w14:textId="77777777" w:rsidTr="00FD04C1">
        <w:tc>
          <w:tcPr>
            <w:tcW w:w="1403" w:type="dxa"/>
          </w:tcPr>
          <w:p w14:paraId="2039A3C6" w14:textId="77777777" w:rsidR="00A4388D" w:rsidRPr="00360CB8" w:rsidRDefault="00A4388D" w:rsidP="006A2721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360CB8">
              <w:rPr>
                <w:rFonts w:ascii="Times New Roman" w:hAnsi="Times New Roman" w:cs="Times New Roman"/>
              </w:rPr>
              <w:t xml:space="preserve">Příloha č.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39" w:type="dxa"/>
          </w:tcPr>
          <w:p w14:paraId="5E4C94E8" w14:textId="77777777" w:rsidR="00A4388D" w:rsidRPr="00360CB8" w:rsidRDefault="00A4388D" w:rsidP="00A4388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60708E1" w14:textId="77777777" w:rsidR="00D404EE" w:rsidRDefault="00D404EE" w:rsidP="00D404EE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0D816B27" w14:textId="77777777" w:rsidR="00FD04C1" w:rsidRPr="00FD04C1" w:rsidRDefault="00FD04C1" w:rsidP="00D404EE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286"/>
        <w:tblW w:w="9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87"/>
        <w:gridCol w:w="5655"/>
      </w:tblGrid>
      <w:tr w:rsidR="00A4388D" w:rsidRPr="00360CB8" w14:paraId="731497CD" w14:textId="77777777" w:rsidTr="00FD04C1">
        <w:trPr>
          <w:trHeight w:val="255"/>
        </w:trPr>
        <w:tc>
          <w:tcPr>
            <w:tcW w:w="3387" w:type="dxa"/>
            <w:shd w:val="clear" w:color="auto" w:fill="FFFFFF" w:themeFill="background1"/>
            <w:noWrap/>
            <w:vAlign w:val="center"/>
            <w:hideMark/>
          </w:tcPr>
          <w:p w14:paraId="63763A6D" w14:textId="77777777" w:rsidR="00A4388D" w:rsidRPr="00360CB8" w:rsidRDefault="00A4388D" w:rsidP="006A272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360CB8">
              <w:rPr>
                <w:rFonts w:ascii="Times New Roman" w:hAnsi="Times New Roman" w:cs="Times New Roman"/>
                <w:bCs/>
                <w:szCs w:val="20"/>
              </w:rPr>
              <w:t>Místo a datum:</w:t>
            </w:r>
          </w:p>
        </w:tc>
        <w:tc>
          <w:tcPr>
            <w:tcW w:w="5655" w:type="dxa"/>
            <w:shd w:val="clear" w:color="auto" w:fill="FFFFFF" w:themeFill="background1"/>
            <w:noWrap/>
            <w:vAlign w:val="center"/>
            <w:hideMark/>
          </w:tcPr>
          <w:p w14:paraId="49AC53B8" w14:textId="77777777" w:rsidR="00A4388D" w:rsidRPr="00360CB8" w:rsidRDefault="00A4388D" w:rsidP="00A4388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A4388D" w:rsidRPr="00360CB8" w14:paraId="4B99F11E" w14:textId="77777777" w:rsidTr="00FD04C1">
        <w:trPr>
          <w:trHeight w:val="255"/>
        </w:trPr>
        <w:tc>
          <w:tcPr>
            <w:tcW w:w="3387" w:type="dxa"/>
            <w:shd w:val="clear" w:color="auto" w:fill="FFFFFF" w:themeFill="background1"/>
            <w:noWrap/>
            <w:vAlign w:val="center"/>
            <w:hideMark/>
          </w:tcPr>
          <w:p w14:paraId="78108B21" w14:textId="77777777" w:rsidR="00A4388D" w:rsidRPr="00360CB8" w:rsidRDefault="00A4388D" w:rsidP="006A272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 w:rsidRPr="00360CB8">
              <w:rPr>
                <w:rFonts w:ascii="Times New Roman" w:hAnsi="Times New Roman" w:cs="Times New Roman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5655" w:type="dxa"/>
            <w:shd w:val="clear" w:color="auto" w:fill="FFFFFF" w:themeFill="background1"/>
            <w:noWrap/>
            <w:vAlign w:val="center"/>
            <w:hideMark/>
          </w:tcPr>
          <w:p w14:paraId="2DB67457" w14:textId="77777777" w:rsidR="00A4388D" w:rsidRPr="00360CB8" w:rsidRDefault="00A4388D" w:rsidP="00A4388D">
            <w:pPr>
              <w:spacing w:after="0" w:line="240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</w:tc>
      </w:tr>
      <w:tr w:rsidR="00A4388D" w:rsidRPr="00360CB8" w14:paraId="4A21147A" w14:textId="77777777" w:rsidTr="00FD04C1">
        <w:trPr>
          <w:trHeight w:val="255"/>
        </w:trPr>
        <w:tc>
          <w:tcPr>
            <w:tcW w:w="3387" w:type="dxa"/>
            <w:shd w:val="clear" w:color="auto" w:fill="FFFFFF" w:themeFill="background1"/>
            <w:noWrap/>
            <w:vAlign w:val="center"/>
            <w:hideMark/>
          </w:tcPr>
          <w:p w14:paraId="6BC3D89F" w14:textId="5B04F3BA" w:rsidR="00A4388D" w:rsidRPr="00360CB8" w:rsidRDefault="00FD04C1" w:rsidP="006A2721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A4388D" w:rsidRPr="00360CB8">
              <w:rPr>
                <w:rFonts w:ascii="Times New Roman" w:hAnsi="Times New Roman" w:cs="Times New Roman"/>
                <w:bCs/>
                <w:szCs w:val="20"/>
              </w:rPr>
              <w:t xml:space="preserve">odpis předkladatele projektového záměru (elektronický podpis): </w:t>
            </w:r>
          </w:p>
        </w:tc>
        <w:tc>
          <w:tcPr>
            <w:tcW w:w="5655" w:type="dxa"/>
            <w:shd w:val="clear" w:color="auto" w:fill="FFFFFF" w:themeFill="background1"/>
            <w:noWrap/>
            <w:vAlign w:val="center"/>
            <w:hideMark/>
          </w:tcPr>
          <w:p w14:paraId="535A4BF7" w14:textId="77777777" w:rsidR="00A4388D" w:rsidRPr="00360CB8" w:rsidRDefault="00A4388D" w:rsidP="00A4388D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Cs w:val="20"/>
              </w:rPr>
            </w:pPr>
          </w:p>
        </w:tc>
      </w:tr>
    </w:tbl>
    <w:p w14:paraId="1D5C4243" w14:textId="77777777" w:rsidR="00D404EE" w:rsidRDefault="00D404EE" w:rsidP="00D404EE">
      <w:pPr>
        <w:rPr>
          <w:rFonts w:ascii="Times New Roman" w:hAnsi="Times New Roman" w:cs="Times New Roman"/>
          <w:sz w:val="20"/>
          <w:szCs w:val="20"/>
        </w:rPr>
      </w:pPr>
    </w:p>
    <w:p w14:paraId="0FBD1ACE" w14:textId="77777777" w:rsidR="00A246B3" w:rsidRPr="002F0869" w:rsidRDefault="00A246B3">
      <w:pPr>
        <w:rPr>
          <w:rFonts w:ascii="Times New Roman" w:hAnsi="Times New Roman" w:cs="Times New Roman"/>
        </w:rPr>
      </w:pPr>
    </w:p>
    <w:sectPr w:rsidR="00A246B3" w:rsidRPr="002F0869" w:rsidSect="00B017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C2A7" w14:textId="77777777" w:rsidR="00B01796" w:rsidRDefault="00B01796" w:rsidP="00FD3E27">
      <w:pPr>
        <w:spacing w:after="0" w:line="240" w:lineRule="auto"/>
      </w:pPr>
      <w:r>
        <w:separator/>
      </w:r>
    </w:p>
  </w:endnote>
  <w:endnote w:type="continuationSeparator" w:id="0">
    <w:p w14:paraId="361135AE" w14:textId="77777777" w:rsidR="00B01796" w:rsidRDefault="00B01796" w:rsidP="00FD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9612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2EF971" w14:textId="052756AF" w:rsidR="00A8383F" w:rsidRPr="00A8383F" w:rsidRDefault="00A8383F">
        <w:pPr>
          <w:pStyle w:val="Zpat"/>
          <w:jc w:val="right"/>
          <w:rPr>
            <w:rFonts w:ascii="Times New Roman" w:hAnsi="Times New Roman" w:cs="Times New Roman"/>
          </w:rPr>
        </w:pPr>
        <w:r w:rsidRPr="00A8383F">
          <w:rPr>
            <w:rFonts w:ascii="Times New Roman" w:hAnsi="Times New Roman" w:cs="Times New Roman"/>
          </w:rPr>
          <w:fldChar w:fldCharType="begin"/>
        </w:r>
        <w:r w:rsidRPr="00A8383F">
          <w:rPr>
            <w:rFonts w:ascii="Times New Roman" w:hAnsi="Times New Roman" w:cs="Times New Roman"/>
          </w:rPr>
          <w:instrText>PAGE   \* MERGEFORMAT</w:instrText>
        </w:r>
        <w:r w:rsidRPr="00A8383F">
          <w:rPr>
            <w:rFonts w:ascii="Times New Roman" w:hAnsi="Times New Roman" w:cs="Times New Roman"/>
          </w:rPr>
          <w:fldChar w:fldCharType="separate"/>
        </w:r>
        <w:r w:rsidRPr="00A8383F">
          <w:rPr>
            <w:rFonts w:ascii="Times New Roman" w:hAnsi="Times New Roman" w:cs="Times New Roman"/>
          </w:rPr>
          <w:t>2</w:t>
        </w:r>
        <w:r w:rsidRPr="00A8383F">
          <w:rPr>
            <w:rFonts w:ascii="Times New Roman" w:hAnsi="Times New Roman" w:cs="Times New Roman"/>
          </w:rPr>
          <w:fldChar w:fldCharType="end"/>
        </w:r>
      </w:p>
    </w:sdtContent>
  </w:sdt>
  <w:p w14:paraId="7F9F2021" w14:textId="77777777" w:rsidR="009065CC" w:rsidRDefault="009065CC">
    <w:pPr>
      <w:pStyle w:val="Zpat"/>
    </w:pPr>
  </w:p>
  <w:p w14:paraId="075EDE50" w14:textId="77777777" w:rsidR="00A8383F" w:rsidRDefault="00A83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B4EB2" w14:textId="77777777" w:rsidR="00B01796" w:rsidRDefault="00B01796" w:rsidP="00FD3E27">
      <w:pPr>
        <w:spacing w:after="0" w:line="240" w:lineRule="auto"/>
      </w:pPr>
      <w:r>
        <w:separator/>
      </w:r>
    </w:p>
  </w:footnote>
  <w:footnote w:type="continuationSeparator" w:id="0">
    <w:p w14:paraId="5B9ABCBC" w14:textId="77777777" w:rsidR="00B01796" w:rsidRDefault="00B01796" w:rsidP="00FD3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873D" w14:textId="3710C0F2" w:rsidR="00FD3E27" w:rsidRDefault="00060278">
    <w:pPr>
      <w:pStyle w:val="Zhlav"/>
    </w:pPr>
    <w:r>
      <w:rPr>
        <w:noProof/>
        <w14:ligatures w14:val="standardContextual"/>
      </w:rPr>
      <w:drawing>
        <wp:inline distT="0" distB="0" distL="0" distR="0" wp14:anchorId="2BD610F4" wp14:editId="3AF2434E">
          <wp:extent cx="3230880" cy="467414"/>
          <wp:effectExtent l="0" t="0" r="7620" b="8890"/>
          <wp:docPr id="4" name="Obrázek 3">
            <a:extLst xmlns:a="http://schemas.openxmlformats.org/drawingml/2006/main">
              <a:ext uri="{FF2B5EF4-FFF2-40B4-BE49-F238E27FC236}">
                <a16:creationId xmlns:a16="http://schemas.microsoft.com/office/drawing/2014/main" id="{9F54CFAA-68EA-04BC-215B-B56DD8C4F9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9F54CFAA-68EA-04BC-215B-B56DD8C4F9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318" cy="474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3E27">
      <w:t xml:space="preserve">                </w:t>
    </w:r>
    <w:r w:rsidR="00534DE1">
      <w:t xml:space="preserve">                   </w:t>
    </w:r>
    <w:r w:rsidR="00FD3E27">
      <w:t xml:space="preserve">   </w:t>
    </w:r>
    <w:r w:rsidR="000948AF">
      <w:rPr>
        <w:noProof/>
        <w14:ligatures w14:val="standardContextual"/>
      </w:rPr>
      <w:drawing>
        <wp:inline distT="0" distB="0" distL="0" distR="0" wp14:anchorId="18C6D3B7" wp14:editId="5CEE8A04">
          <wp:extent cx="1208534" cy="2971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332" cy="297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3E27"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7713D"/>
    <w:multiLevelType w:val="hybridMultilevel"/>
    <w:tmpl w:val="57A25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170"/>
    <w:multiLevelType w:val="hybridMultilevel"/>
    <w:tmpl w:val="417ED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34B54"/>
    <w:multiLevelType w:val="multilevel"/>
    <w:tmpl w:val="ECF64980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3" w15:restartNumberingAfterBreak="0">
    <w:nsid w:val="39F0663E"/>
    <w:multiLevelType w:val="hybridMultilevel"/>
    <w:tmpl w:val="9D1E0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B39FC"/>
    <w:multiLevelType w:val="hybridMultilevel"/>
    <w:tmpl w:val="92DC8D8E"/>
    <w:lvl w:ilvl="0" w:tplc="252EA95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16D3092"/>
    <w:multiLevelType w:val="hybridMultilevel"/>
    <w:tmpl w:val="478E7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171557"/>
    <w:multiLevelType w:val="multilevel"/>
    <w:tmpl w:val="ECF64980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9" w15:restartNumberingAfterBreak="0">
    <w:nsid w:val="5725620D"/>
    <w:multiLevelType w:val="multilevel"/>
    <w:tmpl w:val="ECF64980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b/>
        <w:bCs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10" w15:restartNumberingAfterBreak="0">
    <w:nsid w:val="619D021F"/>
    <w:multiLevelType w:val="multilevel"/>
    <w:tmpl w:val="817618F4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abstractNum w:abstractNumId="11" w15:restartNumberingAfterBreak="0">
    <w:nsid w:val="687B7569"/>
    <w:multiLevelType w:val="hybridMultilevel"/>
    <w:tmpl w:val="0DF0E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E7C75"/>
    <w:multiLevelType w:val="multilevel"/>
    <w:tmpl w:val="817618F4"/>
    <w:lvl w:ilvl="0">
      <w:start w:val="2"/>
      <w:numFmt w:val="decimal"/>
      <w:lvlText w:val="%1"/>
      <w:lvlJc w:val="left"/>
      <w:pPr>
        <w:ind w:left="833" w:hanging="720"/>
      </w:pPr>
      <w:rPr>
        <w:rFonts w:ascii="Times New Roman" w:eastAsia="Calibri" w:hAnsi="Times New Roman" w:cs="Times New Roman" w:hint="default"/>
        <w:b/>
        <w:bCs/>
        <w:w w:val="100"/>
        <w:sz w:val="28"/>
        <w:szCs w:val="28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821" w:hanging="708"/>
      </w:pPr>
      <w:rPr>
        <w:rFonts w:ascii="Times New Roman" w:eastAsia="Calibri" w:hAnsi="Times New Roman" w:cs="Times New Roman" w:hint="default"/>
        <w:i w:val="0"/>
        <w:iCs w:val="0"/>
        <w:spacing w:val="-1"/>
        <w:w w:val="100"/>
        <w:sz w:val="22"/>
        <w:szCs w:val="22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1531" w:hanging="720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cs-CZ" w:bidi="cs-CZ"/>
      </w:rPr>
    </w:lvl>
  </w:abstractNum>
  <w:num w:numId="1" w16cid:durableId="1372539337">
    <w:abstractNumId w:val="6"/>
  </w:num>
  <w:num w:numId="2" w16cid:durableId="1018198865">
    <w:abstractNumId w:val="4"/>
  </w:num>
  <w:num w:numId="3" w16cid:durableId="1678727935">
    <w:abstractNumId w:val="0"/>
  </w:num>
  <w:num w:numId="4" w16cid:durableId="1902207331">
    <w:abstractNumId w:val="3"/>
  </w:num>
  <w:num w:numId="5" w16cid:durableId="1802457991">
    <w:abstractNumId w:val="5"/>
  </w:num>
  <w:num w:numId="6" w16cid:durableId="1765765318">
    <w:abstractNumId w:val="1"/>
  </w:num>
  <w:num w:numId="7" w16cid:durableId="1305744980">
    <w:abstractNumId w:val="9"/>
  </w:num>
  <w:num w:numId="8" w16cid:durableId="276569523">
    <w:abstractNumId w:val="11"/>
  </w:num>
  <w:num w:numId="9" w16cid:durableId="1241718082">
    <w:abstractNumId w:val="7"/>
  </w:num>
  <w:num w:numId="10" w16cid:durableId="319357834">
    <w:abstractNumId w:val="10"/>
  </w:num>
  <w:num w:numId="11" w16cid:durableId="1954897799">
    <w:abstractNumId w:val="12"/>
  </w:num>
  <w:num w:numId="12" w16cid:durableId="1340428467">
    <w:abstractNumId w:val="8"/>
  </w:num>
  <w:num w:numId="13" w16cid:durableId="15750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E27"/>
    <w:rsid w:val="0005476C"/>
    <w:rsid w:val="00060278"/>
    <w:rsid w:val="00070B0E"/>
    <w:rsid w:val="00093890"/>
    <w:rsid w:val="000948AF"/>
    <w:rsid w:val="000C75C8"/>
    <w:rsid w:val="000D1847"/>
    <w:rsid w:val="000E72F8"/>
    <w:rsid w:val="00144D3D"/>
    <w:rsid w:val="0015692F"/>
    <w:rsid w:val="001748E7"/>
    <w:rsid w:val="001973FA"/>
    <w:rsid w:val="001975B3"/>
    <w:rsid w:val="001C7850"/>
    <w:rsid w:val="001D4382"/>
    <w:rsid w:val="001F336F"/>
    <w:rsid w:val="001F4187"/>
    <w:rsid w:val="00230101"/>
    <w:rsid w:val="0024209A"/>
    <w:rsid w:val="002610C6"/>
    <w:rsid w:val="002A2607"/>
    <w:rsid w:val="002B2967"/>
    <w:rsid w:val="002B495D"/>
    <w:rsid w:val="002F0869"/>
    <w:rsid w:val="002F2979"/>
    <w:rsid w:val="002F5A36"/>
    <w:rsid w:val="00360CB8"/>
    <w:rsid w:val="003C4F55"/>
    <w:rsid w:val="003D593E"/>
    <w:rsid w:val="0043568E"/>
    <w:rsid w:val="004558E7"/>
    <w:rsid w:val="00464004"/>
    <w:rsid w:val="00487A72"/>
    <w:rsid w:val="004A2984"/>
    <w:rsid w:val="004C37CE"/>
    <w:rsid w:val="004D07EE"/>
    <w:rsid w:val="004D7FB9"/>
    <w:rsid w:val="00506D97"/>
    <w:rsid w:val="0053434F"/>
    <w:rsid w:val="00534DE1"/>
    <w:rsid w:val="0054409B"/>
    <w:rsid w:val="005445E4"/>
    <w:rsid w:val="00575153"/>
    <w:rsid w:val="00575416"/>
    <w:rsid w:val="00585476"/>
    <w:rsid w:val="00605064"/>
    <w:rsid w:val="00622BF9"/>
    <w:rsid w:val="0062725D"/>
    <w:rsid w:val="006336C0"/>
    <w:rsid w:val="00694C21"/>
    <w:rsid w:val="006A2721"/>
    <w:rsid w:val="006E26C6"/>
    <w:rsid w:val="00754A96"/>
    <w:rsid w:val="007558C5"/>
    <w:rsid w:val="00775C52"/>
    <w:rsid w:val="007E5D0D"/>
    <w:rsid w:val="00832C5C"/>
    <w:rsid w:val="0088720B"/>
    <w:rsid w:val="008B14DA"/>
    <w:rsid w:val="008B7064"/>
    <w:rsid w:val="008E7AA4"/>
    <w:rsid w:val="009065CC"/>
    <w:rsid w:val="00926208"/>
    <w:rsid w:val="00933215"/>
    <w:rsid w:val="009334FD"/>
    <w:rsid w:val="00944A30"/>
    <w:rsid w:val="00953018"/>
    <w:rsid w:val="00966825"/>
    <w:rsid w:val="00982367"/>
    <w:rsid w:val="009867EB"/>
    <w:rsid w:val="009C649E"/>
    <w:rsid w:val="009D3D59"/>
    <w:rsid w:val="009E26AA"/>
    <w:rsid w:val="00A246B3"/>
    <w:rsid w:val="00A31DCB"/>
    <w:rsid w:val="00A41EA9"/>
    <w:rsid w:val="00A4388D"/>
    <w:rsid w:val="00A62CF0"/>
    <w:rsid w:val="00A71E47"/>
    <w:rsid w:val="00A75558"/>
    <w:rsid w:val="00A8383F"/>
    <w:rsid w:val="00AB1496"/>
    <w:rsid w:val="00AC057B"/>
    <w:rsid w:val="00AD2EAC"/>
    <w:rsid w:val="00AD59CD"/>
    <w:rsid w:val="00AD63E3"/>
    <w:rsid w:val="00B01796"/>
    <w:rsid w:val="00B16948"/>
    <w:rsid w:val="00B35E11"/>
    <w:rsid w:val="00B52982"/>
    <w:rsid w:val="00B62831"/>
    <w:rsid w:val="00B6477C"/>
    <w:rsid w:val="00B77164"/>
    <w:rsid w:val="00B86B3B"/>
    <w:rsid w:val="00BD5E03"/>
    <w:rsid w:val="00BF324F"/>
    <w:rsid w:val="00C0584E"/>
    <w:rsid w:val="00C26BB7"/>
    <w:rsid w:val="00C37115"/>
    <w:rsid w:val="00C56668"/>
    <w:rsid w:val="00C66391"/>
    <w:rsid w:val="00C75CD4"/>
    <w:rsid w:val="00C8272B"/>
    <w:rsid w:val="00CB34FA"/>
    <w:rsid w:val="00CD7A74"/>
    <w:rsid w:val="00D404EE"/>
    <w:rsid w:val="00D4409E"/>
    <w:rsid w:val="00D54C8F"/>
    <w:rsid w:val="00D737F4"/>
    <w:rsid w:val="00D803E4"/>
    <w:rsid w:val="00DA5E78"/>
    <w:rsid w:val="00DB2B33"/>
    <w:rsid w:val="00E166C3"/>
    <w:rsid w:val="00E21F57"/>
    <w:rsid w:val="00E34D4C"/>
    <w:rsid w:val="00E437DB"/>
    <w:rsid w:val="00E5027D"/>
    <w:rsid w:val="00E72ED3"/>
    <w:rsid w:val="00EC00A7"/>
    <w:rsid w:val="00EE4586"/>
    <w:rsid w:val="00EF0232"/>
    <w:rsid w:val="00F07F4D"/>
    <w:rsid w:val="00F108E8"/>
    <w:rsid w:val="00F15E0D"/>
    <w:rsid w:val="00F762D5"/>
    <w:rsid w:val="00F867C7"/>
    <w:rsid w:val="00F868EC"/>
    <w:rsid w:val="00F92276"/>
    <w:rsid w:val="00FB1D9B"/>
    <w:rsid w:val="00FD04C1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2FA97"/>
  <w15:chartTrackingRefBased/>
  <w15:docId w15:val="{284FDB20-86C4-4169-828B-B03E8812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E27"/>
    <w:rPr>
      <w:kern w:val="0"/>
      <w14:ligatures w14:val="none"/>
    </w:rPr>
  </w:style>
  <w:style w:type="paragraph" w:styleId="Nadpis1">
    <w:name w:val="heading 1"/>
    <w:basedOn w:val="Normln"/>
    <w:link w:val="Nadpis1Char"/>
    <w:uiPriority w:val="1"/>
    <w:qFormat/>
    <w:rsid w:val="00070B0E"/>
    <w:pPr>
      <w:widowControl w:val="0"/>
      <w:autoSpaceDE w:val="0"/>
      <w:autoSpaceDN w:val="0"/>
      <w:spacing w:before="38" w:after="0" w:line="240" w:lineRule="auto"/>
      <w:ind w:left="821" w:hanging="709"/>
      <w:outlineLvl w:val="0"/>
    </w:pPr>
    <w:rPr>
      <w:rFonts w:ascii="Calibri" w:eastAsia="Calibri" w:hAnsi="Calibri" w:cs="Calibri"/>
      <w:b/>
      <w:bCs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3E27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D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3E27"/>
    <w:rPr>
      <w:kern w:val="0"/>
      <w14:ligatures w14:val="none"/>
    </w:rPr>
  </w:style>
  <w:style w:type="table" w:styleId="Mkatabulky">
    <w:name w:val="Table Grid"/>
    <w:basedOn w:val="Normlntabulka"/>
    <w:uiPriority w:val="39"/>
    <w:rsid w:val="00534D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534D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D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4D4C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70B0E"/>
    <w:rPr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uiPriority w:val="1"/>
    <w:rsid w:val="00070B0E"/>
    <w:rPr>
      <w:rFonts w:ascii="Calibri" w:eastAsia="Calibri" w:hAnsi="Calibri" w:cs="Calibri"/>
      <w:b/>
      <w:bCs/>
      <w:kern w:val="0"/>
      <w:lang w:eastAsia="cs-CZ" w:bidi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070B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70B0E"/>
    <w:rPr>
      <w:rFonts w:ascii="Calibri" w:eastAsia="Calibri" w:hAnsi="Calibri" w:cs="Calibri"/>
      <w:kern w:val="0"/>
      <w:lang w:eastAsia="cs-CZ" w:bidi="cs-CZ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70B0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070B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Textpoznpodarou">
    <w:name w:val="footnote text"/>
    <w:basedOn w:val="Normln"/>
    <w:link w:val="TextpoznpodarouChar"/>
    <w:unhideWhenUsed/>
    <w:rsid w:val="005751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7515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575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AF27-3AF7-475C-8A1B-343D25F8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1219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Trnková</dc:creator>
  <cp:keywords/>
  <dc:description/>
  <cp:lastModifiedBy>fejglova@maskrkonose.cz</cp:lastModifiedBy>
  <cp:revision>3</cp:revision>
  <cp:lastPrinted>2024-01-22T10:17:00Z</cp:lastPrinted>
  <dcterms:created xsi:type="dcterms:W3CDTF">2024-01-17T13:28:00Z</dcterms:created>
  <dcterms:modified xsi:type="dcterms:W3CDTF">2024-01-23T07:13:00Z</dcterms:modified>
</cp:coreProperties>
</file>