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A513" w14:textId="37B5CE83" w:rsidR="004E7ECA" w:rsidRDefault="007F2C76">
      <w:r>
        <w:t>Schéma hierarchie cílů a opatření SCLLD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8"/>
        <w:gridCol w:w="2689"/>
        <w:gridCol w:w="4046"/>
        <w:gridCol w:w="4221"/>
      </w:tblGrid>
      <w:tr w:rsidR="007F2C76" w:rsidRPr="00220D85" w14:paraId="1FCF6840" w14:textId="77777777" w:rsidTr="001A2F5F">
        <w:trPr>
          <w:tblHeader/>
        </w:trPr>
        <w:tc>
          <w:tcPr>
            <w:tcW w:w="3038" w:type="dxa"/>
            <w:shd w:val="clear" w:color="auto" w:fill="EDEDED" w:themeFill="accent3" w:themeFillTint="33"/>
          </w:tcPr>
          <w:p w14:paraId="6F5A2DA4" w14:textId="77777777" w:rsidR="007F2C76" w:rsidRPr="007F2C76" w:rsidRDefault="007F2C76" w:rsidP="001A2F5F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bookmarkStart w:id="0" w:name="_Hlk71269833"/>
            <w:r w:rsidRPr="007F2C76">
              <w:rPr>
                <w:rFonts w:cstheme="minorHAnsi"/>
                <w:b/>
                <w:i/>
                <w:sz w:val="24"/>
                <w:szCs w:val="24"/>
              </w:rPr>
              <w:t>Strategický cíl</w:t>
            </w:r>
          </w:p>
        </w:tc>
        <w:tc>
          <w:tcPr>
            <w:tcW w:w="2689" w:type="dxa"/>
            <w:shd w:val="clear" w:color="auto" w:fill="EDEDED" w:themeFill="accent3" w:themeFillTint="33"/>
          </w:tcPr>
          <w:p w14:paraId="7195E450" w14:textId="77777777" w:rsidR="007F2C76" w:rsidRPr="007F2C76" w:rsidRDefault="007F2C76" w:rsidP="001A2F5F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F2C76">
              <w:rPr>
                <w:rFonts w:cstheme="minorHAnsi"/>
                <w:b/>
                <w:i/>
                <w:sz w:val="24"/>
                <w:szCs w:val="24"/>
              </w:rPr>
              <w:t>Indikátor strategického cíle</w:t>
            </w:r>
          </w:p>
        </w:tc>
        <w:tc>
          <w:tcPr>
            <w:tcW w:w="4046" w:type="dxa"/>
            <w:shd w:val="clear" w:color="auto" w:fill="EDEDED" w:themeFill="accent3" w:themeFillTint="33"/>
          </w:tcPr>
          <w:p w14:paraId="1E64B518" w14:textId="77777777" w:rsidR="007F2C76" w:rsidRPr="007F2C76" w:rsidRDefault="007F2C76" w:rsidP="001A2F5F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F2C76">
              <w:rPr>
                <w:rFonts w:cstheme="minorHAnsi"/>
                <w:b/>
                <w:i/>
                <w:sz w:val="24"/>
                <w:szCs w:val="24"/>
              </w:rPr>
              <w:t>Specifické cíle</w:t>
            </w:r>
          </w:p>
        </w:tc>
        <w:tc>
          <w:tcPr>
            <w:tcW w:w="4221" w:type="dxa"/>
            <w:shd w:val="clear" w:color="auto" w:fill="EDEDED" w:themeFill="accent3" w:themeFillTint="33"/>
          </w:tcPr>
          <w:p w14:paraId="18842014" w14:textId="77777777" w:rsidR="007F2C76" w:rsidRPr="007F2C76" w:rsidRDefault="007F2C76" w:rsidP="001A2F5F">
            <w:pPr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F2C76">
              <w:rPr>
                <w:rFonts w:cstheme="minorHAnsi"/>
                <w:b/>
                <w:i/>
                <w:sz w:val="24"/>
                <w:szCs w:val="24"/>
              </w:rPr>
              <w:t>Opatření Strategického rámce</w:t>
            </w:r>
          </w:p>
        </w:tc>
      </w:tr>
      <w:tr w:rsidR="007F2C76" w:rsidRPr="00220D85" w14:paraId="098C532C" w14:textId="77777777" w:rsidTr="001A2F5F">
        <w:tc>
          <w:tcPr>
            <w:tcW w:w="3038" w:type="dxa"/>
            <w:vMerge w:val="restart"/>
          </w:tcPr>
          <w:p w14:paraId="72DF0F93" w14:textId="77777777" w:rsidR="007F2C76" w:rsidRPr="00220D85" w:rsidRDefault="007F2C76" w:rsidP="007F2C76">
            <w:pPr>
              <w:pStyle w:val="Odstavecseseznamem"/>
              <w:numPr>
                <w:ilvl w:val="0"/>
                <w:numId w:val="1"/>
              </w:numPr>
              <w:jc w:val="left"/>
              <w:rPr>
                <w:rFonts w:cstheme="minorHAnsi"/>
                <w:b/>
                <w:i/>
                <w:sz w:val="24"/>
                <w:szCs w:val="24"/>
              </w:rPr>
            </w:pPr>
            <w:r w:rsidRPr="00220D85">
              <w:rPr>
                <w:b/>
                <w:i/>
              </w:rPr>
              <w:t>Bezpečný a atraktivní region</w:t>
            </w:r>
          </w:p>
        </w:tc>
        <w:tc>
          <w:tcPr>
            <w:tcW w:w="2689" w:type="dxa"/>
            <w:vMerge w:val="restart"/>
          </w:tcPr>
          <w:p w14:paraId="726580AC" w14:textId="77777777" w:rsidR="007F2C76" w:rsidRPr="00220D85" w:rsidRDefault="007F2C76" w:rsidP="001A2F5F">
            <w:pPr>
              <w:rPr>
                <w:b/>
              </w:rPr>
            </w:pPr>
            <w:r w:rsidRPr="00220D85">
              <w:rPr>
                <w:b/>
              </w:rPr>
              <w:t>Počet aktivit vedoucích k atraktivnímu a bezpečného regionu</w:t>
            </w:r>
          </w:p>
          <w:p w14:paraId="3B063381" w14:textId="77777777" w:rsidR="007F2C76" w:rsidRPr="00220D85" w:rsidRDefault="007F2C76" w:rsidP="001A2F5F">
            <w:pPr>
              <w:rPr>
                <w:b/>
              </w:rPr>
            </w:pPr>
            <w:r w:rsidRPr="00220D85">
              <w:rPr>
                <w:b/>
              </w:rPr>
              <w:t>30</w:t>
            </w:r>
          </w:p>
        </w:tc>
        <w:tc>
          <w:tcPr>
            <w:tcW w:w="4046" w:type="dxa"/>
            <w:vMerge w:val="restart"/>
          </w:tcPr>
          <w:p w14:paraId="77F2C0CA" w14:textId="77777777" w:rsidR="007F2C76" w:rsidRPr="00220D85" w:rsidRDefault="007F2C76" w:rsidP="007F2C76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b/>
                <w:i/>
              </w:rPr>
              <w:t>Kvalitní infrastruktura a dostupné bydlení</w:t>
            </w:r>
          </w:p>
        </w:tc>
        <w:tc>
          <w:tcPr>
            <w:tcW w:w="4221" w:type="dxa"/>
          </w:tcPr>
          <w:p w14:paraId="36DAF8EC" w14:textId="77777777" w:rsidR="007F2C76" w:rsidRPr="00220D85" w:rsidRDefault="007F2C76" w:rsidP="007F2C76">
            <w:pPr>
              <w:pStyle w:val="Odstavecseseznamem"/>
              <w:numPr>
                <w:ilvl w:val="2"/>
                <w:numId w:val="3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Bezpečná doprava</w:t>
            </w:r>
          </w:p>
        </w:tc>
      </w:tr>
      <w:tr w:rsidR="007F2C76" w:rsidRPr="00220D85" w14:paraId="3AC81F9B" w14:textId="77777777" w:rsidTr="001A2F5F">
        <w:tc>
          <w:tcPr>
            <w:tcW w:w="3038" w:type="dxa"/>
            <w:vMerge/>
          </w:tcPr>
          <w:p w14:paraId="675F85DD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569F690B" w14:textId="77777777" w:rsidR="007F2C76" w:rsidRPr="00220D85" w:rsidRDefault="007F2C76" w:rsidP="001A2F5F"/>
        </w:tc>
        <w:tc>
          <w:tcPr>
            <w:tcW w:w="4046" w:type="dxa"/>
            <w:vMerge/>
          </w:tcPr>
          <w:p w14:paraId="3C8DAB34" w14:textId="77777777" w:rsidR="007F2C76" w:rsidRPr="00220D85" w:rsidRDefault="007F2C76" w:rsidP="001A2F5F">
            <w:pPr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21EDCC6C" w14:textId="77777777" w:rsidR="007F2C76" w:rsidRPr="00220D85" w:rsidRDefault="007F2C76" w:rsidP="007F2C76">
            <w:pPr>
              <w:pStyle w:val="Odstavecseseznamem"/>
              <w:numPr>
                <w:ilvl w:val="2"/>
                <w:numId w:val="3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Rozvinutá infrastruktura pro cyklistickou dopravu</w:t>
            </w:r>
          </w:p>
        </w:tc>
      </w:tr>
      <w:tr w:rsidR="007F2C76" w:rsidRPr="00220D85" w14:paraId="24A1276D" w14:textId="77777777" w:rsidTr="001A2F5F">
        <w:tc>
          <w:tcPr>
            <w:tcW w:w="3038" w:type="dxa"/>
            <w:vMerge/>
          </w:tcPr>
          <w:p w14:paraId="2A714504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56717DC6" w14:textId="77777777" w:rsidR="007F2C76" w:rsidRPr="00220D85" w:rsidRDefault="007F2C76" w:rsidP="001A2F5F"/>
        </w:tc>
        <w:tc>
          <w:tcPr>
            <w:tcW w:w="4046" w:type="dxa"/>
            <w:vMerge/>
          </w:tcPr>
          <w:p w14:paraId="5AF2EE2B" w14:textId="77777777" w:rsidR="007F2C76" w:rsidRPr="00220D85" w:rsidRDefault="007F2C76" w:rsidP="001A2F5F">
            <w:pPr>
              <w:rPr>
                <w:b/>
                <w:i/>
              </w:rPr>
            </w:pPr>
          </w:p>
        </w:tc>
        <w:tc>
          <w:tcPr>
            <w:tcW w:w="4221" w:type="dxa"/>
          </w:tcPr>
          <w:p w14:paraId="34A7CE46" w14:textId="77777777" w:rsidR="007F2C76" w:rsidRPr="00220D85" w:rsidRDefault="007F2C76" w:rsidP="007F2C76">
            <w:pPr>
              <w:pStyle w:val="Odstavecseseznamem"/>
              <w:numPr>
                <w:ilvl w:val="2"/>
                <w:numId w:val="3"/>
              </w:numPr>
              <w:jc w:val="left"/>
              <w:rPr>
                <w:b/>
                <w:i/>
              </w:rPr>
            </w:pPr>
            <w:r w:rsidRPr="00220D85">
              <w:rPr>
                <w:b/>
                <w:i/>
              </w:rPr>
              <w:t xml:space="preserve">Atraktivní veřejná prostranství a modrozelená infrastruktura </w:t>
            </w:r>
          </w:p>
        </w:tc>
      </w:tr>
      <w:tr w:rsidR="007F2C76" w:rsidRPr="00220D85" w14:paraId="5E8F272F" w14:textId="77777777" w:rsidTr="001A2F5F">
        <w:tc>
          <w:tcPr>
            <w:tcW w:w="3038" w:type="dxa"/>
            <w:vMerge/>
          </w:tcPr>
          <w:p w14:paraId="55724BD3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1CD3C595" w14:textId="77777777" w:rsidR="007F2C76" w:rsidRPr="00220D85" w:rsidRDefault="007F2C76" w:rsidP="001A2F5F"/>
        </w:tc>
        <w:tc>
          <w:tcPr>
            <w:tcW w:w="4046" w:type="dxa"/>
            <w:vMerge/>
          </w:tcPr>
          <w:p w14:paraId="034F9623" w14:textId="77777777" w:rsidR="007F2C76" w:rsidRPr="00220D85" w:rsidRDefault="007F2C76" w:rsidP="001A2F5F">
            <w:pPr>
              <w:rPr>
                <w:b/>
                <w:i/>
              </w:rPr>
            </w:pPr>
          </w:p>
        </w:tc>
        <w:tc>
          <w:tcPr>
            <w:tcW w:w="4221" w:type="dxa"/>
          </w:tcPr>
          <w:p w14:paraId="1F3F6840" w14:textId="77777777" w:rsidR="007F2C76" w:rsidRPr="00220D85" w:rsidRDefault="007F2C76" w:rsidP="007F2C76">
            <w:pPr>
              <w:pStyle w:val="Odstavecseseznamem"/>
              <w:numPr>
                <w:ilvl w:val="2"/>
                <w:numId w:val="3"/>
              </w:numPr>
              <w:jc w:val="left"/>
              <w:rPr>
                <w:b/>
                <w:i/>
              </w:rPr>
            </w:pPr>
            <w:r w:rsidRPr="00220D85">
              <w:rPr>
                <w:b/>
                <w:i/>
              </w:rPr>
              <w:t>Bezpečné obce</w:t>
            </w:r>
          </w:p>
        </w:tc>
      </w:tr>
      <w:tr w:rsidR="007F2C76" w:rsidRPr="00220D85" w14:paraId="15EC82F1" w14:textId="77777777" w:rsidTr="001A2F5F">
        <w:tc>
          <w:tcPr>
            <w:tcW w:w="3038" w:type="dxa"/>
            <w:vMerge/>
          </w:tcPr>
          <w:p w14:paraId="34DF0EF1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6C4CF75C" w14:textId="77777777" w:rsidR="007F2C76" w:rsidRPr="00220D85" w:rsidRDefault="007F2C76" w:rsidP="001A2F5F"/>
        </w:tc>
        <w:tc>
          <w:tcPr>
            <w:tcW w:w="4046" w:type="dxa"/>
            <w:vMerge/>
          </w:tcPr>
          <w:p w14:paraId="5FBA6D05" w14:textId="77777777" w:rsidR="007F2C76" w:rsidRPr="00220D85" w:rsidRDefault="007F2C76" w:rsidP="001A2F5F">
            <w:pPr>
              <w:rPr>
                <w:b/>
                <w:i/>
              </w:rPr>
            </w:pPr>
          </w:p>
        </w:tc>
        <w:tc>
          <w:tcPr>
            <w:tcW w:w="4221" w:type="dxa"/>
          </w:tcPr>
          <w:p w14:paraId="0DF5488A" w14:textId="77777777" w:rsidR="007F2C76" w:rsidRPr="00220D85" w:rsidRDefault="007F2C76" w:rsidP="007F2C76">
            <w:pPr>
              <w:pStyle w:val="Odstavecseseznamem"/>
              <w:numPr>
                <w:ilvl w:val="2"/>
                <w:numId w:val="3"/>
              </w:numPr>
              <w:jc w:val="left"/>
              <w:rPr>
                <w:b/>
                <w:i/>
              </w:rPr>
            </w:pPr>
            <w:r w:rsidRPr="00220D85">
              <w:rPr>
                <w:b/>
                <w:i/>
              </w:rPr>
              <w:t>Dostupné bydlení</w:t>
            </w:r>
          </w:p>
        </w:tc>
      </w:tr>
      <w:tr w:rsidR="007F2C76" w:rsidRPr="00220D85" w14:paraId="56E0A7C1" w14:textId="77777777" w:rsidTr="001A2F5F">
        <w:tc>
          <w:tcPr>
            <w:tcW w:w="3038" w:type="dxa"/>
            <w:vMerge/>
          </w:tcPr>
          <w:p w14:paraId="2D6822DB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0F0DF418" w14:textId="77777777" w:rsidR="007F2C76" w:rsidRPr="00220D85" w:rsidRDefault="007F2C76" w:rsidP="001A2F5F"/>
        </w:tc>
        <w:tc>
          <w:tcPr>
            <w:tcW w:w="4046" w:type="dxa"/>
            <w:vMerge w:val="restart"/>
          </w:tcPr>
          <w:p w14:paraId="2559E99A" w14:textId="77777777" w:rsidR="007F2C76" w:rsidRPr="00220D85" w:rsidRDefault="007F2C76" w:rsidP="007F2C76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b/>
                <w:i/>
              </w:rPr>
              <w:t xml:space="preserve"> Dostupná a moderní občanská vybavenost</w:t>
            </w:r>
          </w:p>
        </w:tc>
        <w:tc>
          <w:tcPr>
            <w:tcW w:w="4221" w:type="dxa"/>
          </w:tcPr>
          <w:p w14:paraId="05638B38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Moderní infrastruktura pro vzdělávání</w:t>
            </w:r>
          </w:p>
        </w:tc>
      </w:tr>
      <w:tr w:rsidR="007F2C76" w:rsidRPr="00220D85" w14:paraId="790CDE45" w14:textId="77777777" w:rsidTr="001A2F5F">
        <w:tc>
          <w:tcPr>
            <w:tcW w:w="3038" w:type="dxa"/>
            <w:vMerge/>
          </w:tcPr>
          <w:p w14:paraId="03906ABD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565B7D0C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0ED90B88" w14:textId="77777777" w:rsidR="007F2C76" w:rsidRPr="00220D85" w:rsidRDefault="007F2C76" w:rsidP="001A2F5F">
            <w:pPr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379C0F89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Dostupné zdravotnictví a sociální služby</w:t>
            </w:r>
          </w:p>
        </w:tc>
      </w:tr>
      <w:tr w:rsidR="007F2C76" w:rsidRPr="00220D85" w14:paraId="6581CA99" w14:textId="77777777" w:rsidTr="001A2F5F">
        <w:tc>
          <w:tcPr>
            <w:tcW w:w="3038" w:type="dxa"/>
            <w:vMerge/>
          </w:tcPr>
          <w:p w14:paraId="7DB805A8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17BE0355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6F928CBF" w14:textId="77777777" w:rsidR="007F2C76" w:rsidRPr="00220D85" w:rsidRDefault="007F2C76" w:rsidP="001A2F5F">
            <w:pPr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642E766B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Kvalitní infrastruktura a vybavenost pro volnočasové aktivity</w:t>
            </w:r>
          </w:p>
        </w:tc>
      </w:tr>
      <w:tr w:rsidR="007F2C76" w:rsidRPr="00220D85" w14:paraId="266F8526" w14:textId="77777777" w:rsidTr="001A2F5F">
        <w:tc>
          <w:tcPr>
            <w:tcW w:w="3038" w:type="dxa"/>
            <w:vMerge/>
          </w:tcPr>
          <w:p w14:paraId="3F4646B8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0613D358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419F89EC" w14:textId="77777777" w:rsidR="007F2C76" w:rsidRPr="00220D85" w:rsidRDefault="007F2C76" w:rsidP="001A2F5F">
            <w:pPr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207AE9FE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Revitalizované kulturní, historické a sakrální památky</w:t>
            </w:r>
          </w:p>
        </w:tc>
      </w:tr>
      <w:tr w:rsidR="007F2C76" w:rsidRPr="00220D85" w14:paraId="6554DC2A" w14:textId="77777777" w:rsidTr="001A2F5F">
        <w:tc>
          <w:tcPr>
            <w:tcW w:w="3038" w:type="dxa"/>
            <w:vMerge/>
          </w:tcPr>
          <w:p w14:paraId="1F53CE69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6D22502F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</w:tcPr>
          <w:p w14:paraId="586B0433" w14:textId="77777777" w:rsidR="007F2C76" w:rsidRPr="00220D85" w:rsidRDefault="007F2C76" w:rsidP="007F2C76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Smart řešení</w:t>
            </w:r>
          </w:p>
        </w:tc>
        <w:tc>
          <w:tcPr>
            <w:tcW w:w="4221" w:type="dxa"/>
          </w:tcPr>
          <w:p w14:paraId="1C8CEC60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Rozvoj infrastruktury a technologií se SMART řešením</w:t>
            </w:r>
          </w:p>
        </w:tc>
      </w:tr>
      <w:tr w:rsidR="007F2C76" w:rsidRPr="00220D85" w14:paraId="78650744" w14:textId="77777777" w:rsidTr="001A2F5F">
        <w:tc>
          <w:tcPr>
            <w:tcW w:w="3038" w:type="dxa"/>
            <w:vMerge/>
          </w:tcPr>
          <w:p w14:paraId="038F276E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25E85737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5D66B1EB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47C47583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Kvalitní mobilní signál a vysokorychlostní internet</w:t>
            </w:r>
          </w:p>
          <w:p w14:paraId="56DD0711" w14:textId="77777777" w:rsidR="007F2C76" w:rsidRPr="00220D85" w:rsidRDefault="007F2C76" w:rsidP="001A2F5F">
            <w:pPr>
              <w:rPr>
                <w:rFonts w:cstheme="minorHAnsi"/>
                <w:b/>
                <w:i/>
              </w:rPr>
            </w:pPr>
          </w:p>
        </w:tc>
      </w:tr>
      <w:tr w:rsidR="007F2C76" w:rsidRPr="00220D85" w14:paraId="642E0FCD" w14:textId="77777777" w:rsidTr="001A2F5F">
        <w:tc>
          <w:tcPr>
            <w:tcW w:w="3038" w:type="dxa"/>
            <w:vMerge w:val="restart"/>
          </w:tcPr>
          <w:p w14:paraId="56D4B1B7" w14:textId="77777777" w:rsidR="007F2C76" w:rsidRPr="00220D85" w:rsidRDefault="007F2C76" w:rsidP="007F2C76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i/>
                <w:sz w:val="24"/>
                <w:szCs w:val="24"/>
              </w:rPr>
            </w:pPr>
            <w:r w:rsidRPr="00220D85">
              <w:rPr>
                <w:rFonts w:cstheme="minorHAnsi"/>
                <w:b/>
                <w:i/>
                <w:sz w:val="24"/>
                <w:szCs w:val="24"/>
              </w:rPr>
              <w:t>Přátelský a soudržný region</w:t>
            </w:r>
          </w:p>
        </w:tc>
        <w:tc>
          <w:tcPr>
            <w:tcW w:w="2689" w:type="dxa"/>
            <w:vMerge w:val="restart"/>
          </w:tcPr>
          <w:p w14:paraId="38B2969E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20D85">
              <w:rPr>
                <w:rFonts w:cstheme="minorHAnsi"/>
                <w:b/>
                <w:i/>
                <w:sz w:val="24"/>
                <w:szCs w:val="24"/>
              </w:rPr>
              <w:t xml:space="preserve">Počet aktivit vedoucích k přátelskému a soudržnému regionu </w:t>
            </w:r>
          </w:p>
          <w:p w14:paraId="3648FCC5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20D85">
              <w:rPr>
                <w:rFonts w:cstheme="minorHAnsi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4046" w:type="dxa"/>
            <w:vMerge w:val="restart"/>
          </w:tcPr>
          <w:p w14:paraId="2915F573" w14:textId="77777777" w:rsidR="007F2C76" w:rsidRPr="00220D85" w:rsidRDefault="007F2C76" w:rsidP="007F2C76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Komunitní a spolkový život</w:t>
            </w:r>
          </w:p>
        </w:tc>
        <w:tc>
          <w:tcPr>
            <w:tcW w:w="4221" w:type="dxa"/>
          </w:tcPr>
          <w:p w14:paraId="4A75F520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Rozvinutý komunitní život</w:t>
            </w:r>
          </w:p>
          <w:p w14:paraId="2A4996E1" w14:textId="77777777" w:rsidR="007F2C76" w:rsidRPr="00220D85" w:rsidRDefault="007F2C76" w:rsidP="001A2F5F">
            <w:pPr>
              <w:rPr>
                <w:rFonts w:cstheme="minorHAnsi"/>
                <w:b/>
                <w:i/>
              </w:rPr>
            </w:pPr>
          </w:p>
        </w:tc>
      </w:tr>
      <w:tr w:rsidR="007F2C76" w:rsidRPr="00220D85" w14:paraId="733BD9BD" w14:textId="77777777" w:rsidTr="001A2F5F">
        <w:trPr>
          <w:trHeight w:val="690"/>
        </w:trPr>
        <w:tc>
          <w:tcPr>
            <w:tcW w:w="3038" w:type="dxa"/>
            <w:vMerge/>
          </w:tcPr>
          <w:p w14:paraId="5621120C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4DBE49C0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18201A1A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229618A3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Bohatý spolkový život</w:t>
            </w:r>
          </w:p>
        </w:tc>
      </w:tr>
      <w:tr w:rsidR="007F2C76" w:rsidRPr="00220D85" w14:paraId="2DCB35A2" w14:textId="77777777" w:rsidTr="001A2F5F">
        <w:tc>
          <w:tcPr>
            <w:tcW w:w="3038" w:type="dxa"/>
            <w:vMerge/>
          </w:tcPr>
          <w:p w14:paraId="5A1D0E29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27B52751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</w:tcPr>
          <w:p w14:paraId="6BB221E5" w14:textId="77777777" w:rsidR="007F2C76" w:rsidRPr="00220D85" w:rsidRDefault="007F2C76" w:rsidP="007F2C76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Spolupráce</w:t>
            </w:r>
          </w:p>
        </w:tc>
        <w:tc>
          <w:tcPr>
            <w:tcW w:w="4221" w:type="dxa"/>
          </w:tcPr>
          <w:p w14:paraId="2BCB355F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Intenzivní spolupráce místních    aktérů</w:t>
            </w:r>
          </w:p>
        </w:tc>
      </w:tr>
      <w:tr w:rsidR="007F2C76" w:rsidRPr="00220D85" w14:paraId="0C2C5DCE" w14:textId="77777777" w:rsidTr="001A2F5F">
        <w:tc>
          <w:tcPr>
            <w:tcW w:w="3038" w:type="dxa"/>
            <w:vMerge/>
          </w:tcPr>
          <w:p w14:paraId="67D56390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005971BE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</w:tcPr>
          <w:p w14:paraId="026D451E" w14:textId="77777777" w:rsidR="007F2C76" w:rsidRPr="00220D85" w:rsidRDefault="007F2C76" w:rsidP="007F2C76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Plánování a místní správa</w:t>
            </w:r>
          </w:p>
        </w:tc>
        <w:tc>
          <w:tcPr>
            <w:tcW w:w="4221" w:type="dxa"/>
          </w:tcPr>
          <w:p w14:paraId="35014121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Kvalitní plánování a řízení</w:t>
            </w:r>
          </w:p>
        </w:tc>
      </w:tr>
      <w:tr w:rsidR="007F2C76" w:rsidRPr="00220D85" w14:paraId="3195B260" w14:textId="77777777" w:rsidTr="001A2F5F">
        <w:tc>
          <w:tcPr>
            <w:tcW w:w="3038" w:type="dxa"/>
            <w:vMerge w:val="restart"/>
          </w:tcPr>
          <w:p w14:paraId="1D175EB9" w14:textId="77777777" w:rsidR="007F2C76" w:rsidRPr="00220D85" w:rsidRDefault="007F2C76" w:rsidP="007F2C76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i/>
                <w:sz w:val="24"/>
                <w:szCs w:val="24"/>
              </w:rPr>
            </w:pPr>
            <w:r w:rsidRPr="00220D85">
              <w:rPr>
                <w:rFonts w:cstheme="minorHAnsi"/>
                <w:b/>
                <w:i/>
                <w:sz w:val="24"/>
                <w:szCs w:val="24"/>
              </w:rPr>
              <w:t xml:space="preserve"> Konkurenceschopný region</w:t>
            </w:r>
          </w:p>
        </w:tc>
        <w:tc>
          <w:tcPr>
            <w:tcW w:w="2689" w:type="dxa"/>
            <w:vMerge w:val="restart"/>
          </w:tcPr>
          <w:p w14:paraId="2499A7DA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20D85">
              <w:rPr>
                <w:rFonts w:cstheme="minorHAnsi"/>
                <w:b/>
                <w:i/>
                <w:sz w:val="24"/>
                <w:szCs w:val="24"/>
              </w:rPr>
              <w:t>Počet aktivit vedoucích ke konkurenceschopnému regionu</w:t>
            </w:r>
          </w:p>
          <w:p w14:paraId="35C920B6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20D85">
              <w:rPr>
                <w:rFonts w:cstheme="minorHAnsi"/>
                <w:b/>
                <w:i/>
                <w:sz w:val="24"/>
                <w:szCs w:val="24"/>
              </w:rPr>
              <w:t>40</w:t>
            </w:r>
          </w:p>
        </w:tc>
        <w:tc>
          <w:tcPr>
            <w:tcW w:w="4046" w:type="dxa"/>
            <w:vMerge w:val="restart"/>
          </w:tcPr>
          <w:p w14:paraId="7FF8C563" w14:textId="77777777" w:rsidR="007F2C76" w:rsidRPr="00220D85" w:rsidRDefault="007F2C76" w:rsidP="007F2C76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Konkurenceschopné podnikání</w:t>
            </w:r>
          </w:p>
        </w:tc>
        <w:tc>
          <w:tcPr>
            <w:tcW w:w="4221" w:type="dxa"/>
          </w:tcPr>
          <w:p w14:paraId="05B95244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Konkurence schopné   malé a střední podnikání</w:t>
            </w:r>
          </w:p>
        </w:tc>
      </w:tr>
      <w:tr w:rsidR="007F2C76" w:rsidRPr="00220D85" w14:paraId="187AA05B" w14:textId="77777777" w:rsidTr="001A2F5F">
        <w:tc>
          <w:tcPr>
            <w:tcW w:w="3038" w:type="dxa"/>
            <w:vMerge/>
          </w:tcPr>
          <w:p w14:paraId="56E8E524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3FAB6EDE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2EC91DDB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748B20EA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Nízká nezaměstnanost</w:t>
            </w:r>
          </w:p>
        </w:tc>
      </w:tr>
      <w:tr w:rsidR="007F2C76" w:rsidRPr="00220D85" w14:paraId="352D6CA8" w14:textId="77777777" w:rsidTr="001A2F5F">
        <w:tc>
          <w:tcPr>
            <w:tcW w:w="3038" w:type="dxa"/>
            <w:vMerge/>
          </w:tcPr>
          <w:p w14:paraId="3366738A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7C6B3C9C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390137D1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7EC70C3D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Rozvinutý trh s regionálními produkty a řemesly</w:t>
            </w:r>
          </w:p>
        </w:tc>
      </w:tr>
      <w:tr w:rsidR="007F2C76" w:rsidRPr="00220D85" w14:paraId="7DEA3A93" w14:textId="77777777" w:rsidTr="001A2F5F">
        <w:tc>
          <w:tcPr>
            <w:tcW w:w="3038" w:type="dxa"/>
            <w:vMerge/>
          </w:tcPr>
          <w:p w14:paraId="2AAE4379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7A5F35A5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</w:tcPr>
          <w:p w14:paraId="319A0017" w14:textId="77777777" w:rsidR="007F2C76" w:rsidRPr="00220D85" w:rsidRDefault="007F2C76" w:rsidP="007F2C76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Konkurenceschopné </w:t>
            </w:r>
            <w:proofErr w:type="gramStart"/>
            <w:r w:rsidRPr="00220D85">
              <w:rPr>
                <w:rFonts w:cstheme="minorHAnsi"/>
                <w:b/>
                <w:i/>
              </w:rPr>
              <w:t>zemědělské  podnikání</w:t>
            </w:r>
            <w:proofErr w:type="gramEnd"/>
            <w:r w:rsidRPr="00220D85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4221" w:type="dxa"/>
          </w:tcPr>
          <w:p w14:paraId="7C0243A6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Moderní zemědělství</w:t>
            </w:r>
          </w:p>
        </w:tc>
      </w:tr>
      <w:tr w:rsidR="007F2C76" w:rsidRPr="00220D85" w14:paraId="47FDD7B9" w14:textId="77777777" w:rsidTr="001A2F5F">
        <w:tc>
          <w:tcPr>
            <w:tcW w:w="3038" w:type="dxa"/>
            <w:vMerge/>
          </w:tcPr>
          <w:p w14:paraId="1DD62299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3AFA1189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267F9953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0829D5DB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Zpracování zemědělských produktů</w:t>
            </w:r>
          </w:p>
        </w:tc>
      </w:tr>
      <w:tr w:rsidR="007F2C76" w:rsidRPr="00220D85" w14:paraId="73B76FFC" w14:textId="77777777" w:rsidTr="001A2F5F">
        <w:tc>
          <w:tcPr>
            <w:tcW w:w="3038" w:type="dxa"/>
            <w:vMerge/>
          </w:tcPr>
          <w:p w14:paraId="7049B1A4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5630CDD3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2954EB33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39CFCB4F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Diverzifikace zemědělství</w:t>
            </w:r>
          </w:p>
        </w:tc>
      </w:tr>
      <w:tr w:rsidR="007F2C76" w:rsidRPr="00220D85" w14:paraId="40492134" w14:textId="77777777" w:rsidTr="001A2F5F">
        <w:tc>
          <w:tcPr>
            <w:tcW w:w="3038" w:type="dxa"/>
            <w:vMerge/>
          </w:tcPr>
          <w:p w14:paraId="5F501207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1DD07D92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626E1A83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34FBF094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Udržitelné lesnictví a myslivost</w:t>
            </w:r>
          </w:p>
        </w:tc>
      </w:tr>
      <w:tr w:rsidR="007F2C76" w:rsidRPr="00220D85" w14:paraId="1671F834" w14:textId="77777777" w:rsidTr="001A2F5F">
        <w:tc>
          <w:tcPr>
            <w:tcW w:w="3038" w:type="dxa"/>
            <w:vMerge w:val="restart"/>
          </w:tcPr>
          <w:p w14:paraId="508B8DA6" w14:textId="77777777" w:rsidR="007F2C76" w:rsidRPr="00220D85" w:rsidRDefault="007F2C76" w:rsidP="007F2C76">
            <w:pPr>
              <w:pStyle w:val="Odstavecseseznamem"/>
              <w:numPr>
                <w:ilvl w:val="0"/>
                <w:numId w:val="2"/>
              </w:numPr>
              <w:rPr>
                <w:rFonts w:cstheme="minorHAnsi"/>
                <w:b/>
                <w:i/>
                <w:sz w:val="24"/>
                <w:szCs w:val="24"/>
              </w:rPr>
            </w:pPr>
            <w:r w:rsidRPr="00220D85">
              <w:rPr>
                <w:rFonts w:cstheme="minorHAnsi"/>
                <w:b/>
                <w:i/>
                <w:sz w:val="24"/>
                <w:szCs w:val="24"/>
              </w:rPr>
              <w:t>Udržitelný region</w:t>
            </w:r>
          </w:p>
        </w:tc>
        <w:tc>
          <w:tcPr>
            <w:tcW w:w="2689" w:type="dxa"/>
            <w:vMerge w:val="restart"/>
          </w:tcPr>
          <w:p w14:paraId="14C5F745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20D85">
              <w:rPr>
                <w:rFonts w:cstheme="minorHAnsi"/>
                <w:b/>
                <w:i/>
                <w:sz w:val="24"/>
                <w:szCs w:val="24"/>
              </w:rPr>
              <w:t>Počet aktivit vedoucích k udržitelnému regionu</w:t>
            </w:r>
          </w:p>
          <w:p w14:paraId="09ABBD01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  <w:r w:rsidRPr="00220D85">
              <w:rPr>
                <w:rFonts w:cstheme="minorHAns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046" w:type="dxa"/>
            <w:vMerge w:val="restart"/>
          </w:tcPr>
          <w:p w14:paraId="1C7E85EA" w14:textId="77777777" w:rsidR="007F2C76" w:rsidRPr="00220D85" w:rsidRDefault="007F2C76" w:rsidP="007F2C76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Kvalitní životní prostředí</w:t>
            </w:r>
          </w:p>
        </w:tc>
        <w:tc>
          <w:tcPr>
            <w:tcW w:w="4221" w:type="dxa"/>
          </w:tcPr>
          <w:p w14:paraId="3CE41E7A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Kvalitní péče o krajinu a adaptace na klimatické změny</w:t>
            </w:r>
          </w:p>
        </w:tc>
      </w:tr>
      <w:tr w:rsidR="007F2C76" w:rsidRPr="00220D85" w14:paraId="1AB3F3E4" w14:textId="77777777" w:rsidTr="001A2F5F">
        <w:tc>
          <w:tcPr>
            <w:tcW w:w="3038" w:type="dxa"/>
            <w:vMerge/>
          </w:tcPr>
          <w:p w14:paraId="2D4B9A1D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48641F5B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4413B136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42824593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Energeticky a ekologicky šetrné hospodaření</w:t>
            </w:r>
          </w:p>
        </w:tc>
      </w:tr>
      <w:tr w:rsidR="007F2C76" w:rsidRPr="00220D85" w14:paraId="58C68058" w14:textId="77777777" w:rsidTr="001A2F5F">
        <w:tc>
          <w:tcPr>
            <w:tcW w:w="3038" w:type="dxa"/>
            <w:vMerge/>
          </w:tcPr>
          <w:p w14:paraId="04A0435B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13449F27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4A9A4B46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1C46876F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Revitalizace </w:t>
            </w:r>
            <w:proofErr w:type="spellStart"/>
            <w:r w:rsidRPr="00220D85">
              <w:rPr>
                <w:rFonts w:cstheme="minorHAnsi"/>
                <w:b/>
                <w:i/>
              </w:rPr>
              <w:t>brownfields</w:t>
            </w:r>
            <w:proofErr w:type="spellEnd"/>
          </w:p>
        </w:tc>
      </w:tr>
      <w:tr w:rsidR="007F2C76" w:rsidRPr="00220D85" w14:paraId="249C2667" w14:textId="77777777" w:rsidTr="001A2F5F">
        <w:tc>
          <w:tcPr>
            <w:tcW w:w="3038" w:type="dxa"/>
            <w:vMerge/>
          </w:tcPr>
          <w:p w14:paraId="523693B3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12CD0ACE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 w:val="restart"/>
          </w:tcPr>
          <w:p w14:paraId="5F242CF8" w14:textId="77777777" w:rsidR="007F2C76" w:rsidRPr="00220D85" w:rsidRDefault="007F2C76" w:rsidP="007F2C76">
            <w:pPr>
              <w:pStyle w:val="Odstavecseseznamem"/>
              <w:numPr>
                <w:ilvl w:val="1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Šetrný cestovní ruch</w:t>
            </w:r>
          </w:p>
        </w:tc>
        <w:tc>
          <w:tcPr>
            <w:tcW w:w="4221" w:type="dxa"/>
          </w:tcPr>
          <w:p w14:paraId="09DDFF69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 xml:space="preserve"> Rozvinutá infrastruktura udržitelného cestovního ruchu</w:t>
            </w:r>
          </w:p>
        </w:tc>
      </w:tr>
      <w:tr w:rsidR="007F2C76" w:rsidRPr="00220D85" w14:paraId="100CF582" w14:textId="77777777" w:rsidTr="001A2F5F">
        <w:tc>
          <w:tcPr>
            <w:tcW w:w="3038" w:type="dxa"/>
            <w:vMerge/>
          </w:tcPr>
          <w:p w14:paraId="157A0D4B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065CC1DA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2F85863D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307B94EC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Městská a obecní muzea, skanzeny</w:t>
            </w:r>
          </w:p>
        </w:tc>
      </w:tr>
      <w:tr w:rsidR="007F2C76" w:rsidRPr="00220D85" w14:paraId="2AAFA4D3" w14:textId="77777777" w:rsidTr="001A2F5F">
        <w:tc>
          <w:tcPr>
            <w:tcW w:w="3038" w:type="dxa"/>
            <w:vMerge/>
          </w:tcPr>
          <w:p w14:paraId="5C33328C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33271926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7DFC9D0B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5F21B1D2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Moderní informační centra</w:t>
            </w:r>
          </w:p>
        </w:tc>
      </w:tr>
      <w:tr w:rsidR="007F2C76" w:rsidRPr="00220D85" w14:paraId="62985F71" w14:textId="77777777" w:rsidTr="001A2F5F">
        <w:tc>
          <w:tcPr>
            <w:tcW w:w="3038" w:type="dxa"/>
            <w:vMerge/>
          </w:tcPr>
          <w:p w14:paraId="2F52FCD5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14:paraId="1DBA4A7A" w14:textId="77777777" w:rsidR="007F2C76" w:rsidRPr="00220D85" w:rsidRDefault="007F2C76" w:rsidP="001A2F5F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4046" w:type="dxa"/>
            <w:vMerge/>
          </w:tcPr>
          <w:p w14:paraId="0EC7EEA9" w14:textId="77777777" w:rsidR="007F2C76" w:rsidRPr="00220D85" w:rsidRDefault="007F2C76" w:rsidP="001A2F5F">
            <w:pPr>
              <w:pStyle w:val="Odstavecseseznamem"/>
              <w:jc w:val="left"/>
              <w:rPr>
                <w:rFonts w:cstheme="minorHAnsi"/>
                <w:b/>
                <w:i/>
              </w:rPr>
            </w:pPr>
          </w:p>
        </w:tc>
        <w:tc>
          <w:tcPr>
            <w:tcW w:w="4221" w:type="dxa"/>
          </w:tcPr>
          <w:p w14:paraId="271B6FAF" w14:textId="77777777" w:rsidR="007F2C76" w:rsidRPr="00220D85" w:rsidRDefault="007F2C76" w:rsidP="007F2C76">
            <w:pPr>
              <w:pStyle w:val="Odstavecseseznamem"/>
              <w:numPr>
                <w:ilvl w:val="2"/>
                <w:numId w:val="2"/>
              </w:numPr>
              <w:jc w:val="left"/>
              <w:rPr>
                <w:rFonts w:cstheme="minorHAnsi"/>
                <w:b/>
                <w:i/>
              </w:rPr>
            </w:pPr>
            <w:r w:rsidRPr="00220D85">
              <w:rPr>
                <w:rFonts w:cstheme="minorHAnsi"/>
                <w:b/>
                <w:i/>
              </w:rPr>
              <w:t>SMART řešení v cestovním ruchu</w:t>
            </w:r>
          </w:p>
        </w:tc>
      </w:tr>
      <w:bookmarkEnd w:id="0"/>
    </w:tbl>
    <w:p w14:paraId="54C0466A" w14:textId="77777777" w:rsidR="007F2C76" w:rsidRDefault="007F2C76"/>
    <w:sectPr w:rsidR="007F2C76" w:rsidSect="007F2C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F77"/>
    <w:multiLevelType w:val="multilevel"/>
    <w:tmpl w:val="65B89D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EAA06CA"/>
    <w:multiLevelType w:val="multilevel"/>
    <w:tmpl w:val="65B89D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5B860E5"/>
    <w:multiLevelType w:val="multilevel"/>
    <w:tmpl w:val="65B89D2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76"/>
    <w:rsid w:val="004E7ECA"/>
    <w:rsid w:val="007F2C76"/>
    <w:rsid w:val="00A81BAE"/>
    <w:rsid w:val="00BD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1C50F"/>
  <w15:chartTrackingRefBased/>
  <w15:docId w15:val="{AC0CBC45-2A60-478E-9149-7DD4057D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Odstavec cíl se seznamem,Odstavec se seznamem5,List Paragraph,Odstavec_muj1,Odstavec_muj2,Odstavec_muj3,Nad1,List Paragraph1,Odstavec_muj4,Nad2,List Paragraph2,Odstavec_muj5,Odstavec_muj6,Odstavec_muj7,Odstavec_muj8"/>
    <w:basedOn w:val="Normln"/>
    <w:link w:val="OdstavecseseznamemChar"/>
    <w:uiPriority w:val="34"/>
    <w:qFormat/>
    <w:rsid w:val="007F2C76"/>
    <w:pPr>
      <w:spacing w:after="120" w:line="240" w:lineRule="auto"/>
      <w:ind w:left="720"/>
      <w:contextualSpacing/>
      <w:jc w:val="both"/>
    </w:pPr>
  </w:style>
  <w:style w:type="character" w:customStyle="1" w:styleId="OdstavecseseznamemChar">
    <w:name w:val="Odstavec se seznamem Char"/>
    <w:aliases w:val="Odstavec_muj Char,Nad Char,Odstavec cíl se seznamem Char,Odstavec se seznamem5 Char,List Paragraph Char,Odstavec_muj1 Char,Odstavec_muj2 Char,Odstavec_muj3 Char,Nad1 Char,List Paragraph1 Char,Odstavec_muj4 Char,Nad2 Char"/>
    <w:link w:val="Odstavecseseznamem"/>
    <w:uiPriority w:val="34"/>
    <w:locked/>
    <w:rsid w:val="007F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fejglova@mas-krkonose.cz</dc:creator>
  <cp:keywords/>
  <dc:description/>
  <cp:lastModifiedBy>fejglova@mas-krkonose.cz</cp:lastModifiedBy>
  <cp:revision>1</cp:revision>
  <dcterms:created xsi:type="dcterms:W3CDTF">2021-05-07T06:50:00Z</dcterms:created>
  <dcterms:modified xsi:type="dcterms:W3CDTF">2021-05-07T06:53:00Z</dcterms:modified>
</cp:coreProperties>
</file>